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145" w:rsidRDefault="00293145" w:rsidP="00F158F1">
      <w:pPr>
        <w:jc w:val="center"/>
        <w:rPr>
          <w:lang w:eastAsia="id-ID"/>
        </w:rPr>
      </w:pPr>
      <w:r>
        <w:rPr>
          <w:lang w:eastAsia="id-ID"/>
        </w:rPr>
        <w:pict>
          <v:rect id="_x0000_s1084" style="position:absolute;left:0;text-align:left;margin-left:431.25pt;margin-top:-42.75pt;width:41.25pt;height:31.5pt;z-index:251715584" stroked="f"/>
        </w:pict>
      </w:r>
      <w:r>
        <w:rPr>
          <w:lang w:eastAsia="id-ID"/>
        </w:rPr>
        <w:t xml:space="preserve">Histological </w:t>
      </w:r>
      <w:r>
        <w:rPr>
          <w:lang w:val="en-US" w:eastAsia="id-ID"/>
        </w:rPr>
        <w:t>structure</w:t>
      </w:r>
      <w:r>
        <w:rPr>
          <w:lang w:eastAsia="id-ID"/>
        </w:rPr>
        <w:t xml:space="preserve"> gill</w:t>
      </w:r>
      <w:r>
        <w:rPr>
          <w:lang w:val="en-US" w:eastAsia="id-ID"/>
        </w:rPr>
        <w:t xml:space="preserve"> </w:t>
      </w:r>
      <w:r>
        <w:rPr>
          <w:lang w:eastAsia="id-ID"/>
        </w:rPr>
        <w:t xml:space="preserve">and of the Kidney </w:t>
      </w:r>
      <w:r>
        <w:rPr>
          <w:i/>
          <w:iCs/>
          <w:lang w:eastAsia="id-ID"/>
        </w:rPr>
        <w:t>K</w:t>
      </w:r>
      <w:r>
        <w:rPr>
          <w:i/>
          <w:iCs/>
          <w:lang w:val="en-US" w:eastAsia="id-ID"/>
        </w:rPr>
        <w:t xml:space="preserve">ryptopterus limpok </w:t>
      </w:r>
      <w:r>
        <w:rPr>
          <w:lang w:val="en-US" w:eastAsia="id-ID"/>
        </w:rPr>
        <w:t xml:space="preserve"> at </w:t>
      </w:r>
      <w:r>
        <w:rPr>
          <w:lang w:eastAsia="id-ID"/>
        </w:rPr>
        <w:t>Kampar</w:t>
      </w:r>
      <w:r>
        <w:rPr>
          <w:lang w:val="en-US" w:eastAsia="id-ID"/>
        </w:rPr>
        <w:t xml:space="preserve"> River and An River Siak Riau</w:t>
      </w:r>
      <w:r>
        <w:rPr>
          <w:lang w:eastAsia="id-ID"/>
        </w:rPr>
        <w:t xml:space="preserve"> </w:t>
      </w:r>
      <w:r>
        <w:rPr>
          <w:lang w:val="en-US" w:eastAsia="id-ID"/>
        </w:rPr>
        <w:t>Province</w:t>
      </w:r>
    </w:p>
    <w:p w:rsidR="00293145" w:rsidRDefault="00293145" w:rsidP="00F158F1">
      <w:pPr>
        <w:jc w:val="center"/>
        <w:rPr>
          <w:lang w:eastAsia="id-ID"/>
        </w:rPr>
      </w:pPr>
      <w:r>
        <w:rPr>
          <w:lang w:eastAsia="id-ID"/>
        </w:rPr>
        <w:t>By</w:t>
      </w:r>
    </w:p>
    <w:p w:rsidR="00293145" w:rsidRDefault="00293145" w:rsidP="00F158F1">
      <w:pPr>
        <w:jc w:val="center"/>
        <w:rPr>
          <w:vertAlign w:val="superscript"/>
        </w:rPr>
      </w:pPr>
      <w:r>
        <w:t xml:space="preserve">Hidayat </w:t>
      </w:r>
      <w:r>
        <w:rPr>
          <w:vertAlign w:val="superscript"/>
        </w:rPr>
        <w:t xml:space="preserve">1) </w:t>
      </w:r>
      <w:r>
        <w:t xml:space="preserve">,Windarti </w:t>
      </w:r>
      <w:r>
        <w:rPr>
          <w:vertAlign w:val="superscript"/>
        </w:rPr>
        <w:t>2)</w:t>
      </w:r>
      <w:r w:rsidRPr="002B649F">
        <w:t xml:space="preserve"> </w:t>
      </w:r>
      <w:r>
        <w:t>,</w:t>
      </w:r>
      <w:r w:rsidRPr="002B649F">
        <w:t>Ridwan Manda Putra</w:t>
      </w:r>
      <w:r>
        <w:rPr>
          <w:vertAlign w:val="superscript"/>
        </w:rPr>
        <w:t>3)</w:t>
      </w:r>
    </w:p>
    <w:p w:rsidR="00293145" w:rsidRPr="0078475F" w:rsidRDefault="00293145" w:rsidP="00F158F1">
      <w:pPr>
        <w:jc w:val="center"/>
      </w:pPr>
      <w:r>
        <w:t>Faculty of fisheries and Marine science, University of Riau</w:t>
      </w:r>
    </w:p>
    <w:p w:rsidR="00293145" w:rsidRDefault="00293145" w:rsidP="00F158F1">
      <w:pPr>
        <w:jc w:val="center"/>
      </w:pPr>
    </w:p>
    <w:p w:rsidR="00293145" w:rsidRDefault="00293145" w:rsidP="00F158F1">
      <w:pPr>
        <w:jc w:val="center"/>
        <w:rPr>
          <w:b/>
        </w:rPr>
      </w:pPr>
      <w:r w:rsidRPr="009B26FA">
        <w:rPr>
          <w:b/>
        </w:rPr>
        <w:t>Abstract</w:t>
      </w:r>
    </w:p>
    <w:p w:rsidR="00293145" w:rsidRDefault="00293145" w:rsidP="00F158F1">
      <w:pPr>
        <w:jc w:val="center"/>
        <w:rPr>
          <w:b/>
        </w:rPr>
      </w:pPr>
    </w:p>
    <w:p w:rsidR="00293145" w:rsidRPr="008E4E54" w:rsidRDefault="00293145" w:rsidP="00F158F1">
      <w:r>
        <w:t xml:space="preserve">Siak River is one of the rivers that has polluted water in Riau. Low water quality in this river is negatively affects the fish living there. To understand other effects of low quality water on fish, a study aims to understand the histological structure of organs of </w:t>
      </w:r>
      <w:r w:rsidRPr="00514D74">
        <w:rPr>
          <w:i/>
        </w:rPr>
        <w:t>Kryptopterus limpok</w:t>
      </w:r>
      <w:r>
        <w:t xml:space="preserve"> has been conducted. Fish organs (gill and kidney) were processed for histological studied (formalin fixed, alcohol series, HE stained, 6 sliced). The structure of the organs were compared with the organ of fish captured in the Kampar River that has good water quality. Results shown that in general, histological structure of gill and kidney structure of fish from both areas are different. The cell structure of the Siak’s fish shown abnormality, while those of the Kampar fish were normal. Cell abnormality such as hyperplasia, hypertrophy, necrosis, hemorrhage, epithelium lifting and fused lamella are present in the gill of Siak’s fish. Most of lamella fused and there was no space between lamellae. In the kidney of the Siak’s fish, there were damaged glomerulus cells, hemorrhage, kongesti and mineralization. Based on data obtained, it can be concluded that low quality of water in the Siak river causes abnormality in tissue structure of the fish.</w:t>
      </w:r>
    </w:p>
    <w:p w:rsidR="00293145" w:rsidRDefault="00293145" w:rsidP="00F158F1">
      <w:pPr>
        <w:jc w:val="center"/>
        <w:rPr>
          <w:vertAlign w:val="superscript"/>
        </w:rPr>
      </w:pPr>
    </w:p>
    <w:p w:rsidR="00293145" w:rsidRDefault="00293145" w:rsidP="00F158F1">
      <w:pPr>
        <w:rPr>
          <w:i/>
          <w:lang w:eastAsia="id-ID"/>
        </w:rPr>
      </w:pPr>
      <w:r w:rsidRPr="009B26FA">
        <w:rPr>
          <w:i/>
          <w:lang w:val="en-US" w:eastAsia="id-ID"/>
        </w:rPr>
        <w:t xml:space="preserve">Key word: </w:t>
      </w:r>
      <w:r w:rsidRPr="009B26FA">
        <w:rPr>
          <w:i/>
          <w:lang w:eastAsia="id-ID"/>
        </w:rPr>
        <w:t xml:space="preserve">Kampar </w:t>
      </w:r>
      <w:r w:rsidRPr="009B26FA">
        <w:rPr>
          <w:i/>
          <w:lang w:val="en-US" w:eastAsia="id-ID"/>
        </w:rPr>
        <w:t>and Siak</w:t>
      </w:r>
      <w:r w:rsidRPr="009B26FA">
        <w:rPr>
          <w:i/>
          <w:lang w:eastAsia="id-ID"/>
        </w:rPr>
        <w:t xml:space="preserve"> river</w:t>
      </w:r>
      <w:r w:rsidRPr="009B26FA">
        <w:rPr>
          <w:i/>
          <w:lang w:val="en-US" w:eastAsia="id-ID"/>
        </w:rPr>
        <w:t xml:space="preserve">, </w:t>
      </w:r>
      <w:r>
        <w:rPr>
          <w:i/>
          <w:lang w:eastAsia="id-ID"/>
        </w:rPr>
        <w:t xml:space="preserve">Krytopterus limpok, abnormality, </w:t>
      </w:r>
      <w:r w:rsidRPr="009B26FA">
        <w:rPr>
          <w:i/>
          <w:lang w:eastAsia="id-ID"/>
        </w:rPr>
        <w:t>Gill, Kidney</w:t>
      </w:r>
    </w:p>
    <w:p w:rsidR="00293145" w:rsidRPr="009B26FA" w:rsidRDefault="00293145" w:rsidP="00F158F1">
      <w:pPr>
        <w:rPr>
          <w:i/>
          <w:lang w:eastAsia="id-ID"/>
        </w:rPr>
      </w:pPr>
    </w:p>
    <w:p w:rsidR="00293145" w:rsidRPr="002D1748" w:rsidRDefault="00293145" w:rsidP="00F158F1">
      <w:pPr>
        <w:rPr>
          <w:color w:val="000000"/>
          <w:lang w:eastAsia="id-ID"/>
        </w:rPr>
      </w:pPr>
      <w:r>
        <w:rPr>
          <w:lang w:eastAsia="id-ID"/>
        </w:rPr>
        <w:t>1) Student of the Fisheries and Marine Sciences Faculty, Riau University</w:t>
      </w:r>
    </w:p>
    <w:p w:rsidR="00293145" w:rsidRPr="002D1748" w:rsidRDefault="00293145" w:rsidP="00F158F1">
      <w:pPr>
        <w:rPr>
          <w:color w:val="000000"/>
          <w:lang w:eastAsia="id-ID"/>
        </w:rPr>
      </w:pPr>
      <w:r>
        <w:rPr>
          <w:lang w:eastAsia="id-ID"/>
        </w:rPr>
        <w:t>2) Lecture of the</w:t>
      </w:r>
      <w:r w:rsidRPr="002D1748">
        <w:rPr>
          <w:lang w:eastAsia="id-ID"/>
        </w:rPr>
        <w:t xml:space="preserve"> Fisheries and Marine </w:t>
      </w:r>
      <w:r>
        <w:rPr>
          <w:lang w:eastAsia="id-ID"/>
        </w:rPr>
        <w:t>Sciences Faculty, Riau University</w:t>
      </w:r>
    </w:p>
    <w:p w:rsidR="00293145" w:rsidRPr="002D1748" w:rsidRDefault="00293145" w:rsidP="00F158F1">
      <w:pPr>
        <w:ind w:left="720"/>
        <w:rPr>
          <w:lang w:eastAsia="id-ID"/>
        </w:rPr>
      </w:pPr>
      <w:r w:rsidRPr="002D1748">
        <w:rPr>
          <w:color w:val="000000"/>
          <w:lang w:eastAsia="id-ID"/>
        </w:rPr>
        <w:tab/>
      </w:r>
    </w:p>
    <w:p w:rsidR="00F158F1" w:rsidRDefault="00F158F1" w:rsidP="00F158F1">
      <w:pPr>
        <w:sectPr w:rsidR="00F158F1" w:rsidSect="00F158F1">
          <w:headerReference w:type="default" r:id="rId8"/>
          <w:pgSz w:w="11906" w:h="16838"/>
          <w:pgMar w:top="1440" w:right="1440" w:bottom="1440" w:left="1440" w:header="708" w:footer="708" w:gutter="0"/>
          <w:cols w:space="708"/>
          <w:docGrid w:linePitch="360"/>
        </w:sectPr>
      </w:pPr>
    </w:p>
    <w:p w:rsidR="00293145" w:rsidRDefault="00293145" w:rsidP="00F158F1">
      <w:pPr>
        <w:rPr>
          <w:b/>
        </w:rPr>
      </w:pPr>
    </w:p>
    <w:p w:rsidR="00571F84" w:rsidRPr="00571F84" w:rsidRDefault="006934EF" w:rsidP="00F158F1">
      <w:pPr>
        <w:pStyle w:val="ListParagraph"/>
        <w:numPr>
          <w:ilvl w:val="0"/>
          <w:numId w:val="1"/>
        </w:numPr>
        <w:ind w:left="284" w:hanging="284"/>
        <w:jc w:val="center"/>
        <w:rPr>
          <w:b/>
          <w:lang w:val="en-US"/>
        </w:rPr>
      </w:pPr>
      <w:r>
        <w:rPr>
          <w:b/>
          <w:lang w:eastAsia="id-ID"/>
        </w:rPr>
        <w:pict>
          <v:rect id="_x0000_s1031" style="position:absolute;left:0;text-align:left;margin-left:431.05pt;margin-top:-46.5pt;width:42.1pt;height:38.05pt;z-index:251665408" stroked="f"/>
        </w:pict>
      </w:r>
      <w:r w:rsidR="00571F84">
        <w:rPr>
          <w:b/>
          <w:lang w:val="en-US"/>
        </w:rPr>
        <w:t>PENDAHULUAN</w:t>
      </w:r>
    </w:p>
    <w:p w:rsidR="00571F84" w:rsidRPr="00F158F1" w:rsidRDefault="00571F84" w:rsidP="00F158F1">
      <w:pPr>
        <w:rPr>
          <w:b/>
        </w:rPr>
      </w:pPr>
    </w:p>
    <w:p w:rsidR="00571F84" w:rsidRDefault="00571F84" w:rsidP="00F158F1">
      <w:pPr>
        <w:numPr>
          <w:ilvl w:val="1"/>
          <w:numId w:val="2"/>
        </w:numPr>
        <w:rPr>
          <w:b/>
        </w:rPr>
      </w:pPr>
      <w:r>
        <w:rPr>
          <w:b/>
        </w:rPr>
        <w:t>Latar Belakang</w:t>
      </w:r>
    </w:p>
    <w:p w:rsidR="00F158F1" w:rsidRDefault="00F158F1" w:rsidP="00F158F1">
      <w:pPr>
        <w:rPr>
          <w:b/>
        </w:rPr>
      </w:pPr>
    </w:p>
    <w:p w:rsidR="00571F84" w:rsidRPr="00571F84" w:rsidRDefault="002E1E4F" w:rsidP="00F158F1">
      <w:pPr>
        <w:ind w:firstLine="420"/>
        <w:rPr>
          <w:lang w:val="en-US"/>
        </w:rPr>
      </w:pPr>
      <w:r>
        <w:t xml:space="preserve">Provinsi Riau merupakan salah satu provinsi yang kaya akan </w:t>
      </w:r>
      <w:r w:rsidR="000F42AD">
        <w:t>minyak bumi dan sumberdaya alam</w:t>
      </w:r>
      <w:r>
        <w:t>nya baik itu</w:t>
      </w:r>
      <w:r w:rsidR="000F42AD">
        <w:t xml:space="preserve"> berupa daratan maupun perairan</w:t>
      </w:r>
      <w:r>
        <w:t xml:space="preserve">. </w:t>
      </w:r>
      <w:r w:rsidR="000F42AD">
        <w:t xml:space="preserve">Provinsi Riau memiliki </w:t>
      </w:r>
      <w:r w:rsidR="00B23EBF">
        <w:t>lebih kurang</w:t>
      </w:r>
      <w:r w:rsidR="000F42AD">
        <w:t xml:space="preserve"> 139 pulau, 4 sungai besar dan sejumlah sungai kecil</w:t>
      </w:r>
      <w:r w:rsidR="003E1E55">
        <w:t>. Sungai besar yang mengalir di Riau</w:t>
      </w:r>
      <w:r w:rsidR="000F42AD">
        <w:rPr>
          <w:lang w:val="en-US"/>
        </w:rPr>
        <w:t xml:space="preserve"> antara lain Sungai Siak dan Sungai Kampar</w:t>
      </w:r>
      <w:r w:rsidR="000F42AD">
        <w:t>.</w:t>
      </w:r>
      <w:r w:rsidR="000F42AD" w:rsidRPr="00A97A91">
        <w:t xml:space="preserve"> </w:t>
      </w:r>
      <w:r w:rsidR="00571F84">
        <w:t xml:space="preserve">Perairan </w:t>
      </w:r>
      <w:r w:rsidR="000F42AD">
        <w:t xml:space="preserve">di </w:t>
      </w:r>
      <w:r w:rsidR="00571F84">
        <w:t>Provinsi Riau mempunyai potensi untuk pembangunan di bidang perikanan, yaitu sumberdaya hayati ikan, udang da</w:t>
      </w:r>
      <w:r w:rsidR="00571F84">
        <w:rPr>
          <w:lang w:val="en-US"/>
        </w:rPr>
        <w:t>n</w:t>
      </w:r>
      <w:r w:rsidR="00571F84">
        <w:t xml:space="preserve"> biota lainnya. Jika potensi sumberdaya alam tersebut dikelola dengan baik maka peluang keuntungan yang </w:t>
      </w:r>
      <w:r w:rsidR="00FA60B7">
        <w:t xml:space="preserve">didapat makin </w:t>
      </w:r>
      <w:r w:rsidR="00571F84">
        <w:t xml:space="preserve">besar </w:t>
      </w:r>
      <w:r w:rsidR="00FA60B7">
        <w:t>terutama untuk menambah</w:t>
      </w:r>
      <w:r w:rsidR="00883D66">
        <w:t xml:space="preserve"> devisa negara.</w:t>
      </w:r>
    </w:p>
    <w:p w:rsidR="00F158F1" w:rsidRDefault="00F158F1" w:rsidP="00F158F1">
      <w:pPr>
        <w:pStyle w:val="ListParagraph"/>
        <w:ind w:left="0" w:firstLine="720"/>
      </w:pPr>
    </w:p>
    <w:p w:rsidR="00F158F1" w:rsidRDefault="00F158F1" w:rsidP="00F158F1">
      <w:pPr>
        <w:pStyle w:val="ListParagraph"/>
        <w:ind w:left="0" w:firstLine="720"/>
      </w:pPr>
    </w:p>
    <w:p w:rsidR="000A5813" w:rsidRPr="00FA58A7" w:rsidRDefault="00AC7A3E" w:rsidP="00F158F1">
      <w:pPr>
        <w:pStyle w:val="ListParagraph"/>
        <w:ind w:left="0" w:firstLine="720"/>
        <w:rPr>
          <w:color w:val="000000" w:themeColor="text1"/>
        </w:rPr>
      </w:pPr>
      <w:r>
        <w:t xml:space="preserve">Kondisi </w:t>
      </w:r>
      <w:r w:rsidR="00D202BA">
        <w:t xml:space="preserve">kualitas perairan </w:t>
      </w:r>
      <w:r w:rsidR="00E754D7">
        <w:t>Sungai Kampar</w:t>
      </w:r>
      <w:r w:rsidR="00F10DB9">
        <w:t xml:space="preserve"> relatif baik</w:t>
      </w:r>
      <w:r w:rsidR="00D202BA">
        <w:t xml:space="preserve"> </w:t>
      </w:r>
      <w:r w:rsidR="00132FAD">
        <w:t>karena</w:t>
      </w:r>
      <w:r w:rsidR="000A5813">
        <w:t xml:space="preserve"> di</w:t>
      </w:r>
      <w:r w:rsidR="000F42AD">
        <w:t xml:space="preserve"> </w:t>
      </w:r>
      <w:r w:rsidR="000A5813">
        <w:t xml:space="preserve">sekitar aliran sungai </w:t>
      </w:r>
      <w:r w:rsidR="00F533A4">
        <w:t>limbah yang dihasilkan dari</w:t>
      </w:r>
      <w:r w:rsidR="000A5813">
        <w:t xml:space="preserve"> aktifitas masyarakat seperti MCK</w:t>
      </w:r>
      <w:r w:rsidR="00F10DB9">
        <w:t>, industri</w:t>
      </w:r>
      <w:r w:rsidR="000F42AD">
        <w:t xml:space="preserve">, </w:t>
      </w:r>
      <w:r w:rsidR="00F533A4">
        <w:t xml:space="preserve">dan pabrik tidak mempengaruhi kehidupan organisme. Kemungkinan </w:t>
      </w:r>
      <w:r w:rsidR="00EC0D4F">
        <w:t>kadar logam berat</w:t>
      </w:r>
      <w:r w:rsidR="00423132">
        <w:t xml:space="preserve"> yang ada di peraiaran</w:t>
      </w:r>
      <w:r w:rsidR="00F10DB9">
        <w:t xml:space="preserve"> </w:t>
      </w:r>
      <w:r w:rsidR="00F533A4">
        <w:t>masih stabil dan sesuai dengan kondisi organisme yang hidup diperairan tersebut.</w:t>
      </w:r>
      <w:r w:rsidR="00423132">
        <w:t xml:space="preserve"> </w:t>
      </w:r>
      <w:r w:rsidR="00EC0D4F">
        <w:t xml:space="preserve">Hal ini merujuk </w:t>
      </w:r>
      <w:r w:rsidR="00132FAD">
        <w:t xml:space="preserve">pada </w:t>
      </w:r>
      <w:r w:rsidR="00EC0D4F">
        <w:t>hasil penelitian Erlangga (2007), dimana kadar logam berat d</w:t>
      </w:r>
      <w:r w:rsidR="00F533A4">
        <w:t xml:space="preserve">alam badan </w:t>
      </w:r>
      <w:r w:rsidR="00EC0D4F">
        <w:t xml:space="preserve">air </w:t>
      </w:r>
      <w:r w:rsidR="00F533A4">
        <w:t xml:space="preserve">yaitu </w:t>
      </w:r>
      <w:r w:rsidR="00132FAD">
        <w:t xml:space="preserve">0,017 ppm </w:t>
      </w:r>
      <w:r w:rsidR="00F533A4">
        <w:t>.</w:t>
      </w:r>
      <w:r w:rsidR="00132FAD">
        <w:t xml:space="preserve"> </w:t>
      </w:r>
      <w:r w:rsidR="00F533A4">
        <w:t xml:space="preserve">Hasil penelitian ini menunjukkan bahwa kadar logam berat dalam badan air </w:t>
      </w:r>
      <w:r w:rsidR="00D73107">
        <w:t>sesuai Peraturan Pemerintah Nomor 82 Tahun 2001</w:t>
      </w:r>
      <w:r w:rsidR="00F533A4">
        <w:t xml:space="preserve"> </w:t>
      </w:r>
      <w:r w:rsidR="00D73107">
        <w:t>masih di bawah</w:t>
      </w:r>
      <w:r w:rsidR="00F533A4">
        <w:t xml:space="preserve"> ambang batas nilai</w:t>
      </w:r>
      <w:r w:rsidR="00D73107">
        <w:t xml:space="preserve"> baku mutu yaitu</w:t>
      </w:r>
      <w:r w:rsidR="00F533A4">
        <w:t xml:space="preserve"> 0,0</w:t>
      </w:r>
      <w:r w:rsidR="00796E75">
        <w:t>3</w:t>
      </w:r>
      <w:r w:rsidR="00F533A4">
        <w:t xml:space="preserve"> mg/l</w:t>
      </w:r>
      <w:r w:rsidR="00865006">
        <w:t xml:space="preserve"> (perikanan)</w:t>
      </w:r>
      <w:r w:rsidR="00F533A4">
        <w:t>.</w:t>
      </w:r>
      <w:r w:rsidR="00D73107">
        <w:t xml:space="preserve"> </w:t>
      </w:r>
    </w:p>
    <w:p w:rsidR="00865006" w:rsidRDefault="00B81A79" w:rsidP="00F158F1">
      <w:pPr>
        <w:pStyle w:val="ListParagraph"/>
        <w:ind w:left="0" w:firstLine="720"/>
      </w:pPr>
      <w:r>
        <w:t xml:space="preserve">Sedangkan di Sungai Siak sudah </w:t>
      </w:r>
      <w:r w:rsidR="00341A65">
        <w:t xml:space="preserve">mengalami kritis </w:t>
      </w:r>
      <w:r w:rsidR="007E182A">
        <w:t>dimana indikator kritis menurut (Depa</w:t>
      </w:r>
      <w:r>
        <w:t>r</w:t>
      </w:r>
      <w:r w:rsidR="007E182A">
        <w:t xml:space="preserve">temen PU, 2005) dicirikan dengan adanya penurunan kualitas air dan </w:t>
      </w:r>
      <w:r w:rsidR="007E182A">
        <w:lastRenderedPageBreak/>
        <w:t xml:space="preserve">kuantitas Sungai Siak. </w:t>
      </w:r>
      <w:r w:rsidR="00B23EBF">
        <w:t xml:space="preserve">Kemungkinan penyebab </w:t>
      </w:r>
      <w:r w:rsidR="007E182A">
        <w:t>utama penurunan kualitas Sungai Siak adalah limbah industri, baik industri besar, menengah maupun kecil yang berada disepanjang DAS Siak antara lain industri minyak, industri pengolahan,</w:t>
      </w:r>
      <w:r w:rsidR="007E182A">
        <w:rPr>
          <w:i/>
        </w:rPr>
        <w:t xml:space="preserve"> sawmill</w:t>
      </w:r>
      <w:r w:rsidR="007E182A">
        <w:t>, industri pulp dan pembuangan sampah</w:t>
      </w:r>
      <w:r w:rsidR="00A131D3">
        <w:t xml:space="preserve"> (60 % berasal dari rumah tangga). Selain itu tingginya erosi yang disebabkan semakin intesif pengolahan sumber daya alam yang ada di hulu, seperti penebangan liar, penebangan hutan berdasarkan Hak Pengusahaan Hutan (HPH), konversi hutan menjadi kawasan perkebunan besar atau kecil, kegiatan pertambangan dan kegiatan budidaya lainnya.</w:t>
      </w:r>
      <w:r w:rsidR="007E182A">
        <w:t xml:space="preserve"> </w:t>
      </w:r>
      <w:r>
        <w:t xml:space="preserve"> </w:t>
      </w:r>
      <w:r w:rsidR="00A131D3">
        <w:t xml:space="preserve">Hal ini bisa dilihat dari hasil </w:t>
      </w:r>
      <w:r w:rsidR="00796E75">
        <w:t>penelitian Purnamasari</w:t>
      </w:r>
      <w:r>
        <w:t xml:space="preserve"> (2012)</w:t>
      </w:r>
      <w:r w:rsidR="00865006">
        <w:t>,</w:t>
      </w:r>
      <w:r>
        <w:t xml:space="preserve"> dimana </w:t>
      </w:r>
      <w:r w:rsidR="00865006">
        <w:t>nilai rata-rata kadar logam berat</w:t>
      </w:r>
      <w:r w:rsidR="003B1E58">
        <w:t xml:space="preserve"> dalam badan air</w:t>
      </w:r>
      <w:r w:rsidR="00865006">
        <w:t xml:space="preserve"> berkisar antara 0,02727-0,5455 ppm. Hasil penelitian ini menunjukkan bahwa kadar logam berat dalam badan air sesuai Peraturan Pemerintah Nomor 82 Tahun 2001 telah melebihi ambang batas nilai baku mutu yaitu sebesar 0,03 mg/l (perikanan). </w:t>
      </w:r>
    </w:p>
    <w:p w:rsidR="00926E59" w:rsidRPr="00865006" w:rsidRDefault="00B81A79" w:rsidP="00F158F1">
      <w:pPr>
        <w:pStyle w:val="ListParagraph"/>
        <w:ind w:left="0" w:firstLine="720"/>
        <w:rPr>
          <w:color w:val="000000" w:themeColor="text1"/>
        </w:rPr>
      </w:pPr>
      <w:r w:rsidRPr="00523CC3">
        <w:t xml:space="preserve">Selain itu Sungai Siak juga </w:t>
      </w:r>
      <w:r>
        <w:t xml:space="preserve">merupakan </w:t>
      </w:r>
      <w:r w:rsidRPr="00523CC3">
        <w:t>tempat penampungan berbagai macam limbah dari berbagai kegiatan industri, pertanian, perkebunan, perkotaan,</w:t>
      </w:r>
      <w:r>
        <w:t xml:space="preserve"> balast kapal</w:t>
      </w:r>
      <w:r w:rsidRPr="00523CC3">
        <w:t xml:space="preserve"> dan lain sebagainya</w:t>
      </w:r>
      <w:r>
        <w:t>,</w:t>
      </w:r>
      <w:r w:rsidRPr="00523CC3">
        <w:t xml:space="preserve"> mulai dari hulu sampai hilir. </w:t>
      </w:r>
      <w:r>
        <w:t>Tercemarnya perairan di Sungai Siak karena limbah yang masuk ke badan perairan relatif banyak, sehingga mengakibatkan perairan tidak bisa menguraikan limbah tersebut (</w:t>
      </w:r>
      <w:r w:rsidRPr="003E1E55">
        <w:rPr>
          <w:i/>
        </w:rPr>
        <w:t>self purification</w:t>
      </w:r>
      <w:r>
        <w:t xml:space="preserve">). Kondisi tersebut menyebabkan terjadinya perubahan kualitas perairan </w:t>
      </w:r>
      <w:r>
        <w:rPr>
          <w:lang w:val="en-US"/>
        </w:rPr>
        <w:t>S</w:t>
      </w:r>
      <w:r>
        <w:t xml:space="preserve">ungai Siak (Suwondo </w:t>
      </w:r>
      <w:r>
        <w:rPr>
          <w:i/>
        </w:rPr>
        <w:t xml:space="preserve">et al., </w:t>
      </w:r>
      <w:r>
        <w:t>2004).</w:t>
      </w:r>
      <w:r w:rsidR="00865006">
        <w:t xml:space="preserve"> </w:t>
      </w:r>
      <w:r w:rsidR="00571F84" w:rsidRPr="00490F8A">
        <w:t xml:space="preserve">Meskipun kondisi </w:t>
      </w:r>
      <w:r w:rsidR="00A630B0">
        <w:t>perairan Sungai Siak dan Sungai Kampar ini berbeda</w:t>
      </w:r>
      <w:r w:rsidR="00865006">
        <w:t>,</w:t>
      </w:r>
      <w:r w:rsidR="000F42AD">
        <w:t xml:space="preserve"> </w:t>
      </w:r>
      <w:r w:rsidR="00865006">
        <w:t xml:space="preserve">tetapi </w:t>
      </w:r>
      <w:r w:rsidR="000F42AD">
        <w:t>masih dapat ditemukan</w:t>
      </w:r>
      <w:r w:rsidR="00A630B0">
        <w:t xml:space="preserve"> beberapa speises ikan yang sam</w:t>
      </w:r>
      <w:r w:rsidR="00FA60B7">
        <w:t>a</w:t>
      </w:r>
      <w:r w:rsidR="00A630B0">
        <w:t xml:space="preserve"> diantaranya ikan selais</w:t>
      </w:r>
      <w:r w:rsidR="00214E3B">
        <w:t xml:space="preserve"> </w:t>
      </w:r>
      <w:r w:rsidR="005837E9">
        <w:t xml:space="preserve">janggut </w:t>
      </w:r>
      <w:r w:rsidR="00214E3B" w:rsidRPr="00214E3B">
        <w:rPr>
          <w:i/>
        </w:rPr>
        <w:t>(</w:t>
      </w:r>
      <w:r w:rsidR="00214E3B" w:rsidRPr="00214E3B">
        <w:rPr>
          <w:i/>
          <w:iCs/>
          <w:color w:val="000000"/>
        </w:rPr>
        <w:t xml:space="preserve">Cryptopterus </w:t>
      </w:r>
      <w:r w:rsidR="00B056A5">
        <w:rPr>
          <w:i/>
          <w:iCs/>
          <w:color w:val="000000"/>
        </w:rPr>
        <w:t>limpok</w:t>
      </w:r>
      <w:r w:rsidR="00214E3B" w:rsidRPr="00214E3B">
        <w:rPr>
          <w:i/>
          <w:iCs/>
          <w:color w:val="000000"/>
        </w:rPr>
        <w:t>)</w:t>
      </w:r>
      <w:r w:rsidR="00A630B0">
        <w:t>.</w:t>
      </w:r>
      <w:r w:rsidR="00FA60B7">
        <w:t xml:space="preserve"> </w:t>
      </w:r>
      <w:r w:rsidR="00865006">
        <w:t xml:space="preserve">Dimana ikan </w:t>
      </w:r>
      <w:r w:rsidR="002061FB">
        <w:t>selais</w:t>
      </w:r>
      <w:r w:rsidR="00865006">
        <w:t xml:space="preserve"> janggut</w:t>
      </w:r>
      <w:r w:rsidR="00571F84" w:rsidRPr="00D61324">
        <w:t xml:space="preserve"> </w:t>
      </w:r>
      <w:r w:rsidR="00FA60B7">
        <w:t>tergolong</w:t>
      </w:r>
      <w:r w:rsidR="00571F84" w:rsidRPr="00D61324">
        <w:t xml:space="preserve"> jenis ikan air tawar yang hidup secara bebas, digemari masyarakat luas</w:t>
      </w:r>
      <w:r w:rsidR="000F42AD">
        <w:t>,</w:t>
      </w:r>
      <w:r w:rsidR="00571F84" w:rsidRPr="00D61324">
        <w:t xml:space="preserve"> baik dalam keadaan segar maupun sebagai ikan salai (asap), karena dagingnya</w:t>
      </w:r>
      <w:r w:rsidR="00571F84">
        <w:t xml:space="preserve"> yang cukup lezat dan gurih.</w:t>
      </w:r>
      <w:r w:rsidR="00FA60B7">
        <w:rPr>
          <w:color w:val="FF0000"/>
        </w:rPr>
        <w:t xml:space="preserve"> </w:t>
      </w:r>
    </w:p>
    <w:p w:rsidR="00D202BA" w:rsidRDefault="00EE79CE" w:rsidP="00F158F1">
      <w:pPr>
        <w:ind w:firstLine="720"/>
      </w:pPr>
      <w:r>
        <w:lastRenderedPageBreak/>
        <w:t>Peruba</w:t>
      </w:r>
      <w:r w:rsidR="008E6A77">
        <w:t>han lingkungan pada suatu perai</w:t>
      </w:r>
      <w:r>
        <w:t xml:space="preserve">ran sangat mempengaruhi kondisi fisilogis tubuh ikan khususnya insang dan ginjal. </w:t>
      </w:r>
      <w:r w:rsidR="000A1562">
        <w:t xml:space="preserve">Hal ini merujuk pada hasil penelitian </w:t>
      </w:r>
      <w:r w:rsidR="00E706F0">
        <w:t xml:space="preserve">Umami </w:t>
      </w:r>
      <w:r w:rsidR="000A1562">
        <w:t>(20</w:t>
      </w:r>
      <w:r w:rsidR="00234DDC">
        <w:t>1</w:t>
      </w:r>
      <w:r w:rsidR="00E706F0">
        <w:t>2</w:t>
      </w:r>
      <w:r w:rsidR="000A1562">
        <w:t>)</w:t>
      </w:r>
      <w:r w:rsidR="00E706F0">
        <w:t>, kadar logam berat 0,0176-0,3118 ppm. Dimana struktur jaringan insang udang telah mengalami abnormalitas seperti</w:t>
      </w:r>
      <w:r w:rsidR="000A1562">
        <w:t xml:space="preserve"> </w:t>
      </w:r>
      <w:r w:rsidR="00E706F0">
        <w:t>nekrosis, ruptur filamen insang dan kongesti</w:t>
      </w:r>
      <w:r w:rsidR="00926E59">
        <w:t>.</w:t>
      </w:r>
      <w:r w:rsidR="00FB673A">
        <w:t xml:space="preserve"> </w:t>
      </w:r>
      <w:r w:rsidR="00926E59">
        <w:t xml:space="preserve">Sedangkan </w:t>
      </w:r>
      <w:r w:rsidR="00E706F0">
        <w:t>hasil penelitian Tresnati (2007), kadar logam berat 0,2 - 0,9 ppm dengan lama pemaparan lebih kurang 84-209 jam. Dimana adanya kelainan struktur jaringan ginjal ikan pari kembang seperti hyperplasia, nekrosis, artrophy, hypertrophy,  peradangan glomerulus dan gumpalan darah yang terbentuk pada glomerulus dikarenakan adanya logam berat yang masuk secara terus menerus.</w:t>
      </w:r>
      <w:r w:rsidR="00926E59">
        <w:t xml:space="preserve"> </w:t>
      </w:r>
      <w:r w:rsidR="00806BE3">
        <w:t>Selama ini belum</w:t>
      </w:r>
      <w:r w:rsidR="003E1E55" w:rsidRPr="003E1E55">
        <w:t xml:space="preserve"> ada informasi tentang perbedaan </w:t>
      </w:r>
      <w:r w:rsidR="00E706F0">
        <w:t xml:space="preserve">struktur </w:t>
      </w:r>
      <w:r w:rsidR="003E1E55" w:rsidRPr="003E1E55">
        <w:t>jaringan tubuh ikan</w:t>
      </w:r>
      <w:r w:rsidR="000A1562">
        <w:t xml:space="preserve"> selais </w:t>
      </w:r>
      <w:r w:rsidR="003E1E55" w:rsidRPr="003E1E55">
        <w:t xml:space="preserve">yang hidup di kedua sungai tersebut. </w:t>
      </w:r>
      <w:r w:rsidR="00FA60B7" w:rsidRPr="003E1E55">
        <w:t xml:space="preserve"> </w:t>
      </w:r>
      <w:r w:rsidR="00571F84" w:rsidRPr="00241F50">
        <w:t xml:space="preserve">Berdasarkan hal tersebut, penulis tertarik untuk melakukan penelitian mengenai </w:t>
      </w:r>
      <w:r w:rsidR="003A60EB">
        <w:t xml:space="preserve">struktur jaringan insang dan ginjal pada ikan selais </w:t>
      </w:r>
      <w:r w:rsidR="00933347">
        <w:t>(</w:t>
      </w:r>
      <w:r w:rsidR="00933347" w:rsidRPr="00A10E2D">
        <w:rPr>
          <w:i/>
          <w:iCs/>
          <w:color w:val="000000"/>
        </w:rPr>
        <w:t xml:space="preserve">Cryptopterus </w:t>
      </w:r>
      <w:r w:rsidR="00B056A5">
        <w:rPr>
          <w:i/>
          <w:iCs/>
          <w:color w:val="000000"/>
        </w:rPr>
        <w:t>limpok</w:t>
      </w:r>
      <w:r w:rsidR="00933347">
        <w:rPr>
          <w:i/>
          <w:iCs/>
          <w:color w:val="000000"/>
        </w:rPr>
        <w:t>)</w:t>
      </w:r>
      <w:r w:rsidR="00933347" w:rsidRPr="00A10E2D">
        <w:rPr>
          <w:color w:val="000000"/>
        </w:rPr>
        <w:t xml:space="preserve"> </w:t>
      </w:r>
      <w:r w:rsidR="003E1E55">
        <w:t>dari</w:t>
      </w:r>
      <w:r w:rsidR="00571F84" w:rsidRPr="00241F50">
        <w:t xml:space="preserve"> Sungai Siak dan Sungai Kampar</w:t>
      </w:r>
      <w:r>
        <w:t>.</w:t>
      </w:r>
    </w:p>
    <w:p w:rsidR="00D202BA" w:rsidRDefault="00D202BA" w:rsidP="00F158F1">
      <w:pPr>
        <w:tabs>
          <w:tab w:val="left" w:pos="0"/>
        </w:tabs>
      </w:pPr>
    </w:p>
    <w:p w:rsidR="007C4E0D" w:rsidRDefault="007C4E0D" w:rsidP="00F158F1">
      <w:pPr>
        <w:numPr>
          <w:ilvl w:val="1"/>
          <w:numId w:val="2"/>
        </w:numPr>
        <w:rPr>
          <w:b/>
        </w:rPr>
      </w:pPr>
      <w:r>
        <w:rPr>
          <w:b/>
        </w:rPr>
        <w:t>Perumusan Masalah</w:t>
      </w:r>
    </w:p>
    <w:p w:rsidR="00A51CBB" w:rsidRDefault="00A51CBB" w:rsidP="00A51CBB">
      <w:pPr>
        <w:ind w:left="420"/>
        <w:rPr>
          <w:b/>
        </w:rPr>
      </w:pPr>
    </w:p>
    <w:p w:rsidR="003E1E55" w:rsidRDefault="007C4E0D" w:rsidP="00F158F1">
      <w:pPr>
        <w:ind w:firstLine="720"/>
      </w:pPr>
      <w:r w:rsidRPr="003E73CB">
        <w:t xml:space="preserve">Ikan </w:t>
      </w:r>
      <w:r>
        <w:t>selais</w:t>
      </w:r>
      <w:r w:rsidR="005837E9">
        <w:t xml:space="preserve"> janggut</w:t>
      </w:r>
      <w:r w:rsidR="00933347">
        <w:t xml:space="preserve"> (</w:t>
      </w:r>
      <w:r w:rsidR="00933347" w:rsidRPr="00A10E2D">
        <w:rPr>
          <w:i/>
          <w:iCs/>
          <w:color w:val="000000"/>
        </w:rPr>
        <w:t xml:space="preserve">Cryptopterus </w:t>
      </w:r>
      <w:r w:rsidR="00B056A5">
        <w:rPr>
          <w:i/>
          <w:iCs/>
          <w:color w:val="000000"/>
        </w:rPr>
        <w:t>limpok</w:t>
      </w:r>
      <w:r w:rsidR="00933347">
        <w:rPr>
          <w:i/>
          <w:iCs/>
          <w:color w:val="000000"/>
        </w:rPr>
        <w:t>)</w:t>
      </w:r>
      <w:r w:rsidR="00933347" w:rsidRPr="00A10E2D">
        <w:rPr>
          <w:color w:val="000000"/>
        </w:rPr>
        <w:t xml:space="preserve"> </w:t>
      </w:r>
      <w:r>
        <w:rPr>
          <w:lang w:val="en-US"/>
        </w:rPr>
        <w:t xml:space="preserve"> </w:t>
      </w:r>
      <w:r w:rsidRPr="003E73CB">
        <w:t xml:space="preserve">merupakan salah satu jenis ikan yang </w:t>
      </w:r>
      <w:r w:rsidR="000F42AD">
        <w:t>bisa dijumpai di</w:t>
      </w:r>
      <w:r w:rsidR="00EE79CE">
        <w:t xml:space="preserve"> perairan Sungai Kampar</w:t>
      </w:r>
      <w:r w:rsidR="003B1E58">
        <w:t xml:space="preserve"> dan Sungai Siak. Dimana perairan di Sungai Kampar </w:t>
      </w:r>
      <w:r w:rsidR="00DF0B73">
        <w:t xml:space="preserve"> relatif baik di bandingkan </w:t>
      </w:r>
      <w:r w:rsidR="003B1E58">
        <w:t xml:space="preserve">perairan di </w:t>
      </w:r>
      <w:r w:rsidR="00EE79CE">
        <w:t>Sungai Siak</w:t>
      </w:r>
      <w:r w:rsidR="004B399C">
        <w:t xml:space="preserve"> </w:t>
      </w:r>
      <w:r w:rsidR="00DF0B73">
        <w:t xml:space="preserve">relatif buruk. </w:t>
      </w:r>
      <w:r w:rsidR="00002CBD">
        <w:t xml:space="preserve">Perbedaan kondisi </w:t>
      </w:r>
      <w:r w:rsidR="003E1E55">
        <w:t>perairan</w:t>
      </w:r>
      <w:r w:rsidR="001924E4">
        <w:t xml:space="preserve"> di kedua sungai tersebut </w:t>
      </w:r>
      <w:r w:rsidR="004B399C">
        <w:t xml:space="preserve">dapat mempengaruhi kondisi </w:t>
      </w:r>
      <w:r w:rsidR="00DF0B73">
        <w:t>fisilogis</w:t>
      </w:r>
      <w:r w:rsidR="004B399C">
        <w:t xml:space="preserve"> ikan. </w:t>
      </w:r>
      <w:r w:rsidR="0007356F">
        <w:t xml:space="preserve">Berbedanya kondisi </w:t>
      </w:r>
      <w:r w:rsidR="00DF0B73">
        <w:t>fisilogis</w:t>
      </w:r>
      <w:r w:rsidR="003E1E55">
        <w:t xml:space="preserve"> ikan tersebut akan menyebabkan</w:t>
      </w:r>
      <w:r w:rsidR="0007356F">
        <w:t xml:space="preserve"> perbedaan struktur jaringan tubuh ikan</w:t>
      </w:r>
      <w:r w:rsidR="003E1E55">
        <w:t>,</w:t>
      </w:r>
      <w:r w:rsidR="0007356F">
        <w:t xml:space="preserve"> terutama struktur jaringan insang dan ginjal</w:t>
      </w:r>
      <w:r w:rsidR="006215A6">
        <w:t xml:space="preserve"> ikan</w:t>
      </w:r>
      <w:r w:rsidR="0007356F">
        <w:t xml:space="preserve">. </w:t>
      </w:r>
      <w:r w:rsidR="0007356F" w:rsidRPr="0007356F">
        <w:rPr>
          <w:lang w:val="en-US"/>
        </w:rPr>
        <w:t xml:space="preserve">Oleh karena itu </w:t>
      </w:r>
      <w:r w:rsidR="0007356F" w:rsidRPr="0007356F">
        <w:t xml:space="preserve">perlu dilakukan penelitian </w:t>
      </w:r>
      <w:r w:rsidR="003E1E55">
        <w:t xml:space="preserve">tentang </w:t>
      </w:r>
      <w:r w:rsidR="0007356F" w:rsidRPr="0007356F">
        <w:t>struktur jaringan insang dan ginjal pada ikan selais</w:t>
      </w:r>
      <w:r w:rsidR="00DF0B73">
        <w:t xml:space="preserve"> janggut</w:t>
      </w:r>
      <w:r w:rsidR="0007356F" w:rsidRPr="0007356F">
        <w:t xml:space="preserve"> (</w:t>
      </w:r>
      <w:r w:rsidR="0007356F" w:rsidRPr="0007356F">
        <w:rPr>
          <w:i/>
          <w:iCs/>
          <w:color w:val="000000"/>
        </w:rPr>
        <w:t xml:space="preserve">Cryptopterus </w:t>
      </w:r>
      <w:r w:rsidR="00B056A5">
        <w:rPr>
          <w:i/>
          <w:iCs/>
          <w:color w:val="000000"/>
        </w:rPr>
        <w:t>limpok</w:t>
      </w:r>
      <w:r w:rsidR="0007356F" w:rsidRPr="0007356F">
        <w:rPr>
          <w:i/>
          <w:iCs/>
          <w:color w:val="000000"/>
        </w:rPr>
        <w:t>)</w:t>
      </w:r>
      <w:r w:rsidR="0007356F" w:rsidRPr="0007356F">
        <w:rPr>
          <w:color w:val="000000"/>
        </w:rPr>
        <w:t xml:space="preserve"> </w:t>
      </w:r>
      <w:r w:rsidR="0007356F" w:rsidRPr="0007356F">
        <w:t xml:space="preserve">di Sungai </w:t>
      </w:r>
      <w:r w:rsidR="00DF0B73">
        <w:t xml:space="preserve">Kampar </w:t>
      </w:r>
      <w:r w:rsidR="0007356F" w:rsidRPr="0007356F">
        <w:t>dan Sungai</w:t>
      </w:r>
      <w:r w:rsidR="00DF0B73">
        <w:t xml:space="preserve"> Siak</w:t>
      </w:r>
      <w:r w:rsidR="0007356F" w:rsidRPr="0007356F">
        <w:t>.</w:t>
      </w:r>
      <w:r w:rsidR="004B399C">
        <w:t xml:space="preserve"> </w:t>
      </w:r>
    </w:p>
    <w:p w:rsidR="00A51CBB" w:rsidRDefault="00A51CBB" w:rsidP="00F158F1">
      <w:pPr>
        <w:ind w:firstLine="720"/>
      </w:pPr>
    </w:p>
    <w:p w:rsidR="00A51CBB" w:rsidRDefault="00A51CBB" w:rsidP="00F158F1">
      <w:pPr>
        <w:ind w:firstLine="720"/>
      </w:pPr>
    </w:p>
    <w:p w:rsidR="008E6A77" w:rsidRPr="009B1B41" w:rsidRDefault="008E6A77" w:rsidP="00F158F1">
      <w:pPr>
        <w:ind w:firstLine="720"/>
      </w:pPr>
    </w:p>
    <w:p w:rsidR="005A706C" w:rsidRDefault="005A706C" w:rsidP="00F158F1">
      <w:pPr>
        <w:rPr>
          <w:b/>
        </w:rPr>
      </w:pPr>
      <w:r w:rsidRPr="00523CC3">
        <w:rPr>
          <w:b/>
          <w:lang w:val="sv-SE"/>
        </w:rPr>
        <w:lastRenderedPageBreak/>
        <w:t>1.3. Tujuan Penelitian</w:t>
      </w:r>
    </w:p>
    <w:p w:rsidR="00A51CBB" w:rsidRPr="00A51CBB" w:rsidRDefault="00A51CBB" w:rsidP="00F158F1">
      <w:pPr>
        <w:rPr>
          <w:b/>
        </w:rPr>
      </w:pPr>
    </w:p>
    <w:p w:rsidR="005A706C" w:rsidRDefault="006934EF" w:rsidP="00F158F1">
      <w:pPr>
        <w:ind w:firstLine="720"/>
        <w:jc w:val="lowKashida"/>
      </w:pPr>
      <w:r w:rsidRPr="006934EF">
        <w:rPr>
          <w:b/>
        </w:rPr>
        <w:pict>
          <v:rect id="_x0000_s1027" style="position:absolute;left:0;text-align:left;margin-left:531pt;margin-top:44.4pt;width:54pt;height:45pt;z-index:251662336" stroked="f"/>
        </w:pict>
      </w:r>
      <w:r w:rsidRPr="006934EF">
        <w:rPr>
          <w:b/>
        </w:rPr>
        <w:pict>
          <v:rect id="_x0000_s1028" style="position:absolute;left:0;text-align:left;margin-left:8in;margin-top:71.4pt;width:1in;height:63pt;z-index:251663360" stroked="f"/>
        </w:pict>
      </w:r>
      <w:r w:rsidR="005A706C" w:rsidRPr="00523CC3">
        <w:rPr>
          <w:lang w:val="sv-SE"/>
        </w:rPr>
        <w:t xml:space="preserve">Penelitian ini bertujuan untuk mengetahui </w:t>
      </w:r>
      <w:r w:rsidR="005A706C">
        <w:t>perbedaan struktur jaringan insang dan ginjal pada ikan selais</w:t>
      </w:r>
      <w:r w:rsidR="00933347">
        <w:t xml:space="preserve"> </w:t>
      </w:r>
      <w:r w:rsidR="005837E9">
        <w:t xml:space="preserve">janggut </w:t>
      </w:r>
      <w:r w:rsidR="00933347">
        <w:t>(</w:t>
      </w:r>
      <w:r w:rsidR="00933347" w:rsidRPr="00A10E2D">
        <w:rPr>
          <w:i/>
          <w:iCs/>
          <w:color w:val="000000"/>
        </w:rPr>
        <w:t xml:space="preserve">Cryptopterus </w:t>
      </w:r>
      <w:r w:rsidR="00B056A5">
        <w:rPr>
          <w:i/>
          <w:iCs/>
          <w:color w:val="000000"/>
        </w:rPr>
        <w:t>limpok</w:t>
      </w:r>
      <w:r w:rsidR="00933347">
        <w:rPr>
          <w:i/>
          <w:iCs/>
          <w:color w:val="000000"/>
        </w:rPr>
        <w:t>)</w:t>
      </w:r>
      <w:r w:rsidR="00933347" w:rsidRPr="00A10E2D">
        <w:rPr>
          <w:color w:val="000000"/>
        </w:rPr>
        <w:t xml:space="preserve"> </w:t>
      </w:r>
      <w:r w:rsidR="005A706C">
        <w:t xml:space="preserve"> </w:t>
      </w:r>
      <w:r w:rsidR="000F42AD">
        <w:t>dari</w:t>
      </w:r>
      <w:r w:rsidR="005A706C" w:rsidRPr="00241F50">
        <w:t xml:space="preserve"> Sungai </w:t>
      </w:r>
      <w:r w:rsidR="00F22EB3">
        <w:t>Kampar</w:t>
      </w:r>
      <w:r w:rsidR="005A706C" w:rsidRPr="00241F50">
        <w:t xml:space="preserve"> dan Sungai </w:t>
      </w:r>
      <w:r w:rsidR="00F22EB3">
        <w:t>Siak</w:t>
      </w:r>
      <w:r w:rsidR="005A706C" w:rsidRPr="003E73CB">
        <w:t>.</w:t>
      </w:r>
      <w:r w:rsidR="005A706C" w:rsidRPr="005A706C">
        <w:t xml:space="preserve"> </w:t>
      </w:r>
      <w:r w:rsidR="005A706C">
        <w:rPr>
          <w:lang w:val="en-US"/>
        </w:rPr>
        <w:t xml:space="preserve"> Sedangkan </w:t>
      </w:r>
      <w:r w:rsidR="005A706C">
        <w:rPr>
          <w:spacing w:val="-4"/>
        </w:rPr>
        <w:t>manfaat yang diperoleh diharapkan</w:t>
      </w:r>
      <w:r w:rsidR="005A706C" w:rsidRPr="001774B4">
        <w:t xml:space="preserve"> dapat </w:t>
      </w:r>
      <w:r w:rsidR="004018B2">
        <w:t>memberikan informasi</w:t>
      </w:r>
      <w:r w:rsidR="00972161">
        <w:t xml:space="preserve"> </w:t>
      </w:r>
      <w:r w:rsidR="004018B2">
        <w:t xml:space="preserve"> </w:t>
      </w:r>
      <w:r w:rsidR="005A706C" w:rsidRPr="001774B4">
        <w:t>b</w:t>
      </w:r>
      <w:r w:rsidR="005A706C">
        <w:t>agi dunia perikanan khususnya Ma</w:t>
      </w:r>
      <w:r w:rsidR="005A706C" w:rsidRPr="001774B4">
        <w:t>najemen Sumberdaya Perairan</w:t>
      </w:r>
      <w:r w:rsidR="000F42AD">
        <w:t xml:space="preserve"> serta</w:t>
      </w:r>
      <w:r w:rsidR="005A706C" w:rsidRPr="001774B4">
        <w:t xml:space="preserve"> </w:t>
      </w:r>
      <w:r w:rsidR="005A706C" w:rsidRPr="00FA5C5B">
        <w:t xml:space="preserve">untuk </w:t>
      </w:r>
      <w:r w:rsidR="005A706C">
        <w:t xml:space="preserve">menambah literatur dan </w:t>
      </w:r>
      <w:r w:rsidR="00DF0B73">
        <w:t xml:space="preserve">juga sebagai </w:t>
      </w:r>
      <w:r w:rsidR="005A706C">
        <w:t xml:space="preserve">pengetahuan tentang struktur jaringan insang dan ginjal pada ikan selais </w:t>
      </w:r>
      <w:r w:rsidR="000F42AD">
        <w:t>dari</w:t>
      </w:r>
      <w:r w:rsidR="005A706C" w:rsidRPr="00241F50">
        <w:t xml:space="preserve"> </w:t>
      </w:r>
      <w:r w:rsidR="00F22EB3" w:rsidRPr="00241F50">
        <w:t xml:space="preserve">Sungai </w:t>
      </w:r>
      <w:r w:rsidR="00F22EB3">
        <w:t>Kampar</w:t>
      </w:r>
      <w:r w:rsidR="00F22EB3" w:rsidRPr="00241F50">
        <w:t xml:space="preserve"> dan Sungai </w:t>
      </w:r>
      <w:r w:rsidR="00F22EB3">
        <w:t>Siak.</w:t>
      </w:r>
    </w:p>
    <w:p w:rsidR="000A57FB" w:rsidRDefault="000A57FB" w:rsidP="00F158F1">
      <w:pPr>
        <w:ind w:firstLine="720"/>
        <w:jc w:val="lowKashida"/>
      </w:pPr>
    </w:p>
    <w:p w:rsidR="009F0FDE" w:rsidRDefault="009F0FDE" w:rsidP="00F158F1">
      <w:pPr>
        <w:rPr>
          <w:rFonts w:eastAsia="Calibri"/>
        </w:rPr>
      </w:pPr>
    </w:p>
    <w:p w:rsidR="000A57FB" w:rsidRPr="006C6BA9" w:rsidRDefault="006934EF" w:rsidP="00F158F1">
      <w:pPr>
        <w:jc w:val="center"/>
        <w:rPr>
          <w:b/>
        </w:rPr>
      </w:pPr>
      <w:r>
        <w:rPr>
          <w:b/>
          <w:lang w:eastAsia="id-ID"/>
        </w:rPr>
        <w:pict>
          <v:rect id="_x0000_s1035" style="position:absolute;left:0;text-align:left;margin-left:428.8pt;margin-top:-51.35pt;width:42.1pt;height:38.05pt;z-index:251671552" stroked="f"/>
        </w:pict>
      </w:r>
      <w:r w:rsidR="000A57FB" w:rsidRPr="006C6BA9">
        <w:rPr>
          <w:b/>
        </w:rPr>
        <w:t>III. METODE PENELITIAN</w:t>
      </w:r>
    </w:p>
    <w:p w:rsidR="0071304D" w:rsidRPr="006C6BA9" w:rsidRDefault="0071304D" w:rsidP="00F158F1">
      <w:pPr>
        <w:rPr>
          <w:b/>
        </w:rPr>
      </w:pPr>
    </w:p>
    <w:p w:rsidR="000A57FB" w:rsidRDefault="000A57FB" w:rsidP="00F158F1">
      <w:pPr>
        <w:rPr>
          <w:b/>
        </w:rPr>
      </w:pPr>
      <w:r w:rsidRPr="006C6BA9">
        <w:rPr>
          <w:b/>
        </w:rPr>
        <w:t>3.1. Waktu dan Tempat</w:t>
      </w:r>
    </w:p>
    <w:p w:rsidR="00F158F1" w:rsidRPr="006C6BA9" w:rsidRDefault="00F158F1" w:rsidP="00F158F1">
      <w:pPr>
        <w:rPr>
          <w:b/>
        </w:rPr>
      </w:pPr>
    </w:p>
    <w:p w:rsidR="00F36F0D" w:rsidRDefault="000A57FB" w:rsidP="00F158F1">
      <w:pPr>
        <w:ind w:firstLine="720"/>
      </w:pPr>
      <w:r w:rsidRPr="006C6BA9">
        <w:t>Penelitian ini dilaksanakan pada bulan Mei-Agutus 2012 dan tempat pengambilan  sampel adalah  Perairan  Sungai Siak (</w:t>
      </w:r>
      <w:r w:rsidR="00F36F0D">
        <w:t>Desa Tualang</w:t>
      </w:r>
      <w:r w:rsidRPr="006C6BA9">
        <w:t>) dan Sungai Kampar (</w:t>
      </w:r>
      <w:r w:rsidR="0083703D">
        <w:t>Desa Buluh Cina</w:t>
      </w:r>
      <w:r w:rsidRPr="006C6BA9">
        <w:t>). Pe</w:t>
      </w:r>
      <w:r>
        <w:t>mbuatan preparat</w:t>
      </w:r>
      <w:r w:rsidRPr="006C6BA9">
        <w:t xml:space="preserve">  </w:t>
      </w:r>
      <w:r>
        <w:t>insang dan ginjal</w:t>
      </w:r>
      <w:r w:rsidRPr="006C6BA9">
        <w:t xml:space="preserve"> ikan di </w:t>
      </w:r>
      <w:r>
        <w:t>Laboratorium Terpadu</w:t>
      </w:r>
      <w:r w:rsidRPr="006C6BA9">
        <w:t xml:space="preserve"> Fakultas Perikanan dan Ilmu Kelautan Universitas Riau</w:t>
      </w:r>
      <w:r w:rsidR="000C7C5C">
        <w:t xml:space="preserve"> </w:t>
      </w:r>
      <w:r w:rsidR="00384BE6">
        <w:t xml:space="preserve">kemudian </w:t>
      </w:r>
      <w:r w:rsidR="00674952">
        <w:t>pembuatan preparat histologi dikirim ke</w:t>
      </w:r>
      <w:r w:rsidR="000C7C5C">
        <w:t xml:space="preserve"> Institut Pertanian Bogor</w:t>
      </w:r>
      <w:r w:rsidRPr="006C6BA9">
        <w:t>.</w:t>
      </w:r>
    </w:p>
    <w:p w:rsidR="00674952" w:rsidRPr="006C6BA9" w:rsidRDefault="00674952" w:rsidP="00F158F1">
      <w:pPr>
        <w:ind w:firstLine="720"/>
      </w:pPr>
    </w:p>
    <w:p w:rsidR="000A57FB" w:rsidRDefault="000A57FB" w:rsidP="00F158F1">
      <w:pPr>
        <w:rPr>
          <w:b/>
          <w:bCs/>
        </w:rPr>
      </w:pPr>
      <w:r w:rsidRPr="006C6BA9">
        <w:rPr>
          <w:b/>
          <w:bCs/>
        </w:rPr>
        <w:t>3.2. Bahan dan Alat</w:t>
      </w:r>
    </w:p>
    <w:p w:rsidR="00A51CBB" w:rsidRPr="006C6BA9" w:rsidRDefault="00A51CBB" w:rsidP="00F158F1">
      <w:pPr>
        <w:rPr>
          <w:b/>
          <w:bCs/>
        </w:rPr>
      </w:pPr>
    </w:p>
    <w:p w:rsidR="000A57FB" w:rsidRPr="001B7368" w:rsidRDefault="000A57FB" w:rsidP="00F158F1">
      <w:pPr>
        <w:ind w:firstLine="720"/>
      </w:pPr>
      <w:r w:rsidRPr="006C6BA9">
        <w:t xml:space="preserve">Bahan penelitian terdiri ikan </w:t>
      </w:r>
      <w:r>
        <w:t>selais</w:t>
      </w:r>
      <w:r w:rsidRPr="006C6BA9">
        <w:t xml:space="preserve"> dari hasil tangkapan nelayan Sungai Siak dan Sungai Kampar. Ikan yang tertangkap </w:t>
      </w:r>
      <w:r>
        <w:t xml:space="preserve">dikasih formalin atau es batu kemudian di bawa </w:t>
      </w:r>
      <w:r w:rsidRPr="006C6BA9">
        <w:t>langsung Laboratorium Biologi Perikanan</w:t>
      </w:r>
      <w:r>
        <w:t xml:space="preserve"> dan Laboratorium Terpadu</w:t>
      </w:r>
      <w:r w:rsidRPr="006C6BA9">
        <w:t xml:space="preserve"> Fakultas Perikanan dan Ilmu Kelautan Universitas Riau</w:t>
      </w:r>
      <w:r w:rsidR="000C7C5C">
        <w:t xml:space="preserve"> </w:t>
      </w:r>
      <w:r w:rsidR="000C7C5C" w:rsidRPr="006C6BA9">
        <w:t>dan Ilmu Kelautan Universitas Riau</w:t>
      </w:r>
      <w:r w:rsidR="000C7C5C">
        <w:t xml:space="preserve"> dan Institut Pertanian Bogor</w:t>
      </w:r>
      <w:r>
        <w:t xml:space="preserve"> untuk pembuatan preparat histologi kemudian diamati di bawah mikroskop. Bahan untuk pembuatan preparat histologi menggunakan formalin 10% dan 4%, alkohol 35%, 70%, 80%, 90%, 96%, dan alkohol absolut, paraffin dengan titik leleh </w:t>
      </w:r>
      <w:r>
        <w:lastRenderedPageBreak/>
        <w:t>58</w:t>
      </w:r>
      <w:r w:rsidRPr="001B7368">
        <w:rPr>
          <w:vertAlign w:val="superscript"/>
        </w:rPr>
        <w:t>o</w:t>
      </w:r>
      <w:r>
        <w:t>C, xylol, entellan neu, glycerin + albumin, dan pewarna hematoxylin eosin.</w:t>
      </w:r>
    </w:p>
    <w:p w:rsidR="001C61C5" w:rsidRDefault="000A57FB" w:rsidP="00F158F1">
      <w:pPr>
        <w:ind w:firstLine="720"/>
      </w:pPr>
      <w:r w:rsidRPr="006C6BA9">
        <w:t xml:space="preserve">Alat yang digunakan dalam penelitian adalah </w:t>
      </w:r>
      <w:r>
        <w:t>cool box, alat bedah,baki, alat bedah, gelas ukur, cawan petri, pipet tetes, mikroskop, objek glass, hot plate, cetakan parrafin, timer, mikrotom, oven, inkubator, staining jar untuk pewarnaan sampel, serta kamera digital.</w:t>
      </w:r>
    </w:p>
    <w:p w:rsidR="00F36F0D" w:rsidRDefault="00F36F0D" w:rsidP="00F158F1">
      <w:pPr>
        <w:ind w:firstLine="720"/>
      </w:pPr>
    </w:p>
    <w:p w:rsidR="000A57FB" w:rsidRDefault="000A57FB" w:rsidP="00F158F1">
      <w:pPr>
        <w:rPr>
          <w:b/>
          <w:bCs/>
        </w:rPr>
      </w:pPr>
      <w:r w:rsidRPr="006C6BA9">
        <w:rPr>
          <w:b/>
          <w:bCs/>
        </w:rPr>
        <w:t>3.3. Metode  Penelitian</w:t>
      </w:r>
    </w:p>
    <w:p w:rsidR="00A51CBB" w:rsidRPr="006C6BA9" w:rsidRDefault="00A51CBB" w:rsidP="00F158F1">
      <w:pPr>
        <w:rPr>
          <w:b/>
          <w:bCs/>
        </w:rPr>
      </w:pPr>
    </w:p>
    <w:p w:rsidR="0011738B" w:rsidRDefault="000A57FB" w:rsidP="00F158F1">
      <w:pPr>
        <w:ind w:firstLine="720"/>
      </w:pPr>
      <w:r w:rsidRPr="006C6BA9">
        <w:t xml:space="preserve">Metode penelitian ini adalah metode survei dimana </w:t>
      </w:r>
      <w:r w:rsidR="000C7C5C" w:rsidRPr="006C6BA9">
        <w:t xml:space="preserve">perairan </w:t>
      </w:r>
      <w:r w:rsidRPr="006C6BA9">
        <w:t xml:space="preserve">Sungai Siak dan Sungai Kampar dijadikan sebagai lokasi survei dan ikan </w:t>
      </w:r>
      <w:r>
        <w:t>selais</w:t>
      </w:r>
      <w:r w:rsidRPr="006C6BA9">
        <w:t xml:space="preserve"> dijadikan sampel penelitian. </w:t>
      </w:r>
      <w:r>
        <w:t xml:space="preserve">Sedangkan metode pembuatan preparat histologi insang dan ginjal ikan menggunakan metode mikroteknik irisan (sectioning) </w:t>
      </w:r>
      <w:r w:rsidR="00DD342E">
        <w:t xml:space="preserve">menurut Bevalender </w:t>
      </w:r>
      <w:r w:rsidR="00DD342E" w:rsidRPr="00DD342E">
        <w:rPr>
          <w:i/>
        </w:rPr>
        <w:t>dalam</w:t>
      </w:r>
      <w:r w:rsidR="00DD342E">
        <w:t xml:space="preserve"> </w:t>
      </w:r>
      <w:r>
        <w:t>Gunarso (198</w:t>
      </w:r>
      <w:r w:rsidR="00DD342E">
        <w:t>8</w:t>
      </w:r>
      <w:r>
        <w:t xml:space="preserve">) </w:t>
      </w:r>
      <w:r w:rsidR="00DD342E">
        <w:t>yang dimodifikasi oleh Windarti (2011).</w:t>
      </w:r>
    </w:p>
    <w:p w:rsidR="000A57FB" w:rsidRDefault="000A57FB" w:rsidP="00F158F1">
      <w:pPr>
        <w:ind w:firstLine="720"/>
      </w:pPr>
    </w:p>
    <w:p w:rsidR="000A57FB" w:rsidRPr="005F0E22" w:rsidRDefault="000A57FB" w:rsidP="00F158F1">
      <w:r w:rsidRPr="001A317B">
        <w:rPr>
          <w:b/>
          <w:lang w:val="nb-NO"/>
        </w:rPr>
        <w:t>3.4. Prosedur Penelitian</w:t>
      </w:r>
    </w:p>
    <w:p w:rsidR="000A57FB" w:rsidRPr="0011738B" w:rsidRDefault="000A57FB" w:rsidP="00F158F1">
      <w:pPr>
        <w:rPr>
          <w:b/>
        </w:rPr>
      </w:pPr>
      <w:r w:rsidRPr="001A317B">
        <w:rPr>
          <w:b/>
          <w:lang w:val="nb-NO"/>
        </w:rPr>
        <w:t>3.4.1. Pen</w:t>
      </w:r>
      <w:r w:rsidR="0011738B">
        <w:rPr>
          <w:b/>
        </w:rPr>
        <w:t>gambilan Sampel</w:t>
      </w:r>
    </w:p>
    <w:p w:rsidR="000A57FB" w:rsidRPr="001A317B" w:rsidRDefault="000A57FB" w:rsidP="00F158F1">
      <w:pPr>
        <w:rPr>
          <w:b/>
          <w:lang w:val="nb-NO"/>
        </w:rPr>
      </w:pPr>
    </w:p>
    <w:p w:rsidR="00784D9B" w:rsidRDefault="000A57FB" w:rsidP="00F158F1">
      <w:pPr>
        <w:rPr>
          <w:rFonts w:eastAsia="Calibri"/>
        </w:rPr>
      </w:pPr>
      <w:r w:rsidRPr="001A317B">
        <w:rPr>
          <w:b/>
          <w:lang w:val="nb-NO"/>
        </w:rPr>
        <w:tab/>
      </w:r>
      <w:r w:rsidR="008C7EF5" w:rsidRPr="006A251A">
        <w:t xml:space="preserve">Pengambilan </w:t>
      </w:r>
      <w:r w:rsidR="008C7EF5">
        <w:t xml:space="preserve">sampel dilakukan </w:t>
      </w:r>
      <w:r w:rsidR="000C7C5C">
        <w:t>seminggu sekali selama tiga bulan</w:t>
      </w:r>
      <w:r w:rsidR="008C7EF5">
        <w:t xml:space="preserve">. </w:t>
      </w:r>
      <w:r w:rsidR="00986F3F" w:rsidRPr="006A251A">
        <w:t>Ikan sampel diperoleh dengan cara menangkap langsung</w:t>
      </w:r>
      <w:r w:rsidR="00986F3F">
        <w:rPr>
          <w:lang w:val="en-US"/>
        </w:rPr>
        <w:t xml:space="preserve"> dengan bantuan nelayan</w:t>
      </w:r>
      <w:r w:rsidR="00986F3F" w:rsidRPr="006A251A">
        <w:t xml:space="preserve"> di </w:t>
      </w:r>
      <w:r w:rsidR="00986F3F">
        <w:t xml:space="preserve">Perairan Sungai </w:t>
      </w:r>
      <w:r w:rsidR="000C7C5C">
        <w:t>Kampar</w:t>
      </w:r>
      <w:r w:rsidR="00986F3F">
        <w:t xml:space="preserve"> dan Sungai </w:t>
      </w:r>
      <w:r w:rsidR="000C7C5C">
        <w:t>Siak</w:t>
      </w:r>
      <w:r w:rsidR="00986F3F">
        <w:t xml:space="preserve"> dengan menggunakan alat pancing, jaring, </w:t>
      </w:r>
      <w:r w:rsidR="009E5564">
        <w:t>dan pengilau</w:t>
      </w:r>
      <w:r w:rsidR="00986F3F">
        <w:t xml:space="preserve">. </w:t>
      </w:r>
      <w:r w:rsidR="00986F3F">
        <w:rPr>
          <w:lang w:val="en-US"/>
        </w:rPr>
        <w:t>Sampel i</w:t>
      </w:r>
      <w:r w:rsidR="00986F3F" w:rsidRPr="006A251A">
        <w:t>kan yang diambil adalah ik</w:t>
      </w:r>
      <w:r w:rsidR="008C7EF5">
        <w:t>an dalam kondisi segar dan utuh</w:t>
      </w:r>
      <w:r w:rsidR="00986F3F">
        <w:t xml:space="preserve"> dengan ukuran yang bervariasi kemudian diambil insangnya </w:t>
      </w:r>
      <w:r w:rsidR="008C7EF5">
        <w:t>dimasukkan ketabung kecil yang telah diberi formalin 10 %. Pada ginjal ikan diambil dengan cara dibedah dari arah anus ke vertebrae sampai ke</w:t>
      </w:r>
      <w:r w:rsidR="00A07DF2">
        <w:t xml:space="preserve"> belakang</w:t>
      </w:r>
      <w:r w:rsidR="008C7EF5">
        <w:t xml:space="preserve"> operculum kemudian diambil organ perut semuanya dimasukkan ketabung kecil yang telah diberi formalin 10%. Kemudian sampel ikan, insang dan ginjal dibawa ke Laboratorium Biologi Perikanan dan Laboratorium Terpadu Fakultas Perikanan dan Ilmu Kelautan Universitas Riau</w:t>
      </w:r>
      <w:r w:rsidR="00E53901">
        <w:t xml:space="preserve">. Kemudian sampel </w:t>
      </w:r>
      <w:r w:rsidR="00EC2BD0">
        <w:t xml:space="preserve">insang </w:t>
      </w:r>
      <w:r w:rsidR="00E53901">
        <w:t>dan ginjal</w:t>
      </w:r>
      <w:r w:rsidR="00EC2BD0">
        <w:t xml:space="preserve"> ikan selais</w:t>
      </w:r>
      <w:r w:rsidR="00E53901">
        <w:t xml:space="preserve"> dikirim ke Institut Pertanian Bogor </w:t>
      </w:r>
      <w:r w:rsidR="008C7EF5">
        <w:t>un</w:t>
      </w:r>
      <w:r w:rsidR="00806BE3">
        <w:t xml:space="preserve">tuk dibuat preparat histologi. </w:t>
      </w:r>
    </w:p>
    <w:p w:rsidR="00806BE3" w:rsidRPr="00806BE3" w:rsidRDefault="00806BE3" w:rsidP="00F158F1">
      <w:pPr>
        <w:rPr>
          <w:rFonts w:eastAsia="Calibri"/>
        </w:rPr>
      </w:pPr>
    </w:p>
    <w:p w:rsidR="000A57FB" w:rsidRDefault="000A57FB" w:rsidP="00F158F1">
      <w:pPr>
        <w:rPr>
          <w:b/>
        </w:rPr>
      </w:pPr>
      <w:r w:rsidRPr="006C6BA9">
        <w:rPr>
          <w:b/>
        </w:rPr>
        <w:t>3.4.</w:t>
      </w:r>
      <w:r>
        <w:rPr>
          <w:b/>
        </w:rPr>
        <w:t xml:space="preserve">2. </w:t>
      </w:r>
      <w:r w:rsidRPr="006C6BA9">
        <w:rPr>
          <w:b/>
        </w:rPr>
        <w:t xml:space="preserve"> Pe</w:t>
      </w:r>
      <w:r>
        <w:rPr>
          <w:b/>
        </w:rPr>
        <w:t>mbuatan preparat histologi</w:t>
      </w:r>
    </w:p>
    <w:p w:rsidR="00A51CBB" w:rsidRPr="00A7153E" w:rsidRDefault="00A51CBB" w:rsidP="00F158F1"/>
    <w:p w:rsidR="000A57FB" w:rsidRPr="006C6BA9" w:rsidRDefault="000A57FB" w:rsidP="00F158F1">
      <w:pPr>
        <w:pStyle w:val="BodyText"/>
        <w:numPr>
          <w:ilvl w:val="0"/>
          <w:numId w:val="4"/>
        </w:numPr>
        <w:spacing w:after="0"/>
        <w:ind w:left="714" w:hanging="357"/>
        <w:jc w:val="both"/>
        <w:rPr>
          <w:noProof/>
          <w:lang w:val="id-ID"/>
        </w:rPr>
      </w:pPr>
      <w:r>
        <w:rPr>
          <w:noProof/>
          <w:lang w:val="id-ID"/>
        </w:rPr>
        <w:t>Ikan dibedah di bagian operculum untuk diambil insang dan dibedah melalui anus ke vertebrae sampai ke belakang operkulum, lalu diambil ginjalnya untuk dijadikan sampel,</w:t>
      </w:r>
    </w:p>
    <w:p w:rsidR="000A57FB" w:rsidRPr="006C6BA9" w:rsidRDefault="001B4FD4" w:rsidP="00F158F1">
      <w:pPr>
        <w:pStyle w:val="BodyText"/>
        <w:numPr>
          <w:ilvl w:val="0"/>
          <w:numId w:val="4"/>
        </w:numPr>
        <w:spacing w:after="0"/>
        <w:ind w:left="714" w:hanging="357"/>
        <w:jc w:val="both"/>
        <w:rPr>
          <w:noProof/>
          <w:lang w:val="id-ID"/>
        </w:rPr>
      </w:pPr>
      <w:r>
        <w:rPr>
          <w:noProof/>
          <w:lang w:val="id-ID"/>
        </w:rPr>
        <w:t xml:space="preserve">Insang </w:t>
      </w:r>
      <w:r w:rsidR="000A57FB">
        <w:rPr>
          <w:noProof/>
          <w:lang w:val="id-ID"/>
        </w:rPr>
        <w:t>dan ginjal ikan difiksasi dengan formalin 10% selama 24 jam, kemudian dipindahkan ke formalin 4 %</w:t>
      </w:r>
    </w:p>
    <w:p w:rsidR="000A57FB" w:rsidRDefault="000A57FB" w:rsidP="00F158F1">
      <w:pPr>
        <w:pStyle w:val="BodyText"/>
        <w:numPr>
          <w:ilvl w:val="0"/>
          <w:numId w:val="4"/>
        </w:numPr>
        <w:spacing w:after="0"/>
        <w:ind w:left="714" w:hanging="357"/>
        <w:jc w:val="both"/>
        <w:rPr>
          <w:noProof/>
          <w:lang w:val="id-ID"/>
        </w:rPr>
      </w:pPr>
      <w:r>
        <w:rPr>
          <w:noProof/>
          <w:lang w:val="id-ID"/>
        </w:rPr>
        <w:t>Setelah difiksasi, selanjutnya melakukan proses dehidrasi yaitu : insang yang telah di fiksasi dipindahkan dalam alkohol bertingkat mulai dari 70%, 80%, 90%, 96% dan absolut masing-masing selama 1 jam</w:t>
      </w:r>
    </w:p>
    <w:p w:rsidR="000A57FB" w:rsidRDefault="000A57FB" w:rsidP="00F158F1">
      <w:pPr>
        <w:pStyle w:val="BodyText"/>
        <w:numPr>
          <w:ilvl w:val="0"/>
          <w:numId w:val="4"/>
        </w:numPr>
        <w:spacing w:after="0"/>
        <w:jc w:val="both"/>
        <w:rPr>
          <w:noProof/>
          <w:lang w:val="id-ID"/>
        </w:rPr>
      </w:pPr>
      <w:r>
        <w:rPr>
          <w:noProof/>
          <w:lang w:val="id-ID"/>
        </w:rPr>
        <w:t>Sampel dimasukkan dalam alkohol : xylol (1:1) selama 1 jam</w:t>
      </w:r>
    </w:p>
    <w:p w:rsidR="000A57FB" w:rsidRDefault="000A57FB" w:rsidP="00F158F1">
      <w:pPr>
        <w:pStyle w:val="BodyText"/>
        <w:numPr>
          <w:ilvl w:val="0"/>
          <w:numId w:val="4"/>
        </w:numPr>
        <w:spacing w:after="0"/>
        <w:jc w:val="both"/>
        <w:rPr>
          <w:noProof/>
          <w:lang w:val="id-ID"/>
        </w:rPr>
      </w:pPr>
      <w:r>
        <w:rPr>
          <w:noProof/>
          <w:lang w:val="id-ID"/>
        </w:rPr>
        <w:t>Sampel insang dan ginjal dimasukkan dalam xylol I dan xylol II masing-masing 1 jam</w:t>
      </w:r>
    </w:p>
    <w:p w:rsidR="000A57FB" w:rsidRDefault="000A57FB" w:rsidP="00F158F1">
      <w:pPr>
        <w:pStyle w:val="BodyText"/>
        <w:numPr>
          <w:ilvl w:val="0"/>
          <w:numId w:val="4"/>
        </w:numPr>
        <w:spacing w:after="0"/>
        <w:jc w:val="both"/>
        <w:rPr>
          <w:noProof/>
          <w:lang w:val="id-ID"/>
        </w:rPr>
      </w:pPr>
      <w:r>
        <w:rPr>
          <w:noProof/>
          <w:lang w:val="id-ID"/>
        </w:rPr>
        <w:t xml:space="preserve">Sampel insang dan ginjal dimasukkan dalam xylol : paraffin (1:1), paraffin I dan paraffin II masing-masing 1 jam (dilakukan dalam inkubator 60 </w:t>
      </w:r>
      <w:r w:rsidRPr="005870A0">
        <w:rPr>
          <w:noProof/>
          <w:vertAlign w:val="superscript"/>
          <w:lang w:val="id-ID"/>
        </w:rPr>
        <w:t>o</w:t>
      </w:r>
      <w:r>
        <w:rPr>
          <w:noProof/>
          <w:lang w:val="id-ID"/>
        </w:rPr>
        <w:t>C),</w:t>
      </w:r>
    </w:p>
    <w:p w:rsidR="000A57FB" w:rsidRDefault="000A57FB" w:rsidP="00F158F1">
      <w:pPr>
        <w:pStyle w:val="BodyText"/>
        <w:numPr>
          <w:ilvl w:val="0"/>
          <w:numId w:val="4"/>
        </w:numPr>
        <w:spacing w:after="0"/>
        <w:jc w:val="both"/>
        <w:rPr>
          <w:noProof/>
          <w:lang w:val="id-ID"/>
        </w:rPr>
      </w:pPr>
      <w:r>
        <w:rPr>
          <w:noProof/>
          <w:lang w:val="id-ID"/>
        </w:rPr>
        <w:t>Sampel ditanam dalam paraffin di kertas cetakan dan membiarkannya sampai mengeras,</w:t>
      </w:r>
    </w:p>
    <w:p w:rsidR="000A57FB" w:rsidRDefault="000A57FB" w:rsidP="00F158F1">
      <w:pPr>
        <w:pStyle w:val="BodyText"/>
        <w:numPr>
          <w:ilvl w:val="0"/>
          <w:numId w:val="4"/>
        </w:numPr>
        <w:spacing w:after="0"/>
        <w:jc w:val="both"/>
        <w:rPr>
          <w:noProof/>
          <w:lang w:val="id-ID"/>
        </w:rPr>
      </w:pPr>
      <w:r>
        <w:rPr>
          <w:noProof/>
          <w:lang w:val="id-ID"/>
        </w:rPr>
        <w:t>Sampel dimasukkan di blok paraffin pada holder atau balok kayu,</w:t>
      </w:r>
    </w:p>
    <w:p w:rsidR="000A57FB" w:rsidRDefault="000A57FB" w:rsidP="00F158F1">
      <w:pPr>
        <w:pStyle w:val="BodyText"/>
        <w:numPr>
          <w:ilvl w:val="0"/>
          <w:numId w:val="4"/>
        </w:numPr>
        <w:spacing w:after="0"/>
        <w:jc w:val="both"/>
        <w:rPr>
          <w:noProof/>
          <w:lang w:val="id-ID"/>
        </w:rPr>
      </w:pPr>
      <w:r>
        <w:rPr>
          <w:noProof/>
          <w:lang w:val="id-ID"/>
        </w:rPr>
        <w:t>Sampel dipotong dengan mikrotom ketebalan 6 mikron,</w:t>
      </w:r>
    </w:p>
    <w:p w:rsidR="000A57FB" w:rsidRDefault="000A57FB" w:rsidP="00F158F1">
      <w:pPr>
        <w:pStyle w:val="BodyText"/>
        <w:numPr>
          <w:ilvl w:val="0"/>
          <w:numId w:val="4"/>
        </w:numPr>
        <w:spacing w:after="0"/>
        <w:jc w:val="both"/>
        <w:rPr>
          <w:noProof/>
          <w:lang w:val="id-ID"/>
        </w:rPr>
      </w:pPr>
      <w:r>
        <w:rPr>
          <w:noProof/>
          <w:lang w:val="id-ID"/>
        </w:rPr>
        <w:t>Potongan sampel ditempel pada objek glass yang telah diolesi dengan glyserin albumin,</w:t>
      </w:r>
    </w:p>
    <w:p w:rsidR="000A57FB" w:rsidRDefault="000A57FB" w:rsidP="00F158F1">
      <w:pPr>
        <w:pStyle w:val="BodyText"/>
        <w:numPr>
          <w:ilvl w:val="0"/>
          <w:numId w:val="4"/>
        </w:numPr>
        <w:spacing w:after="0"/>
        <w:jc w:val="both"/>
        <w:rPr>
          <w:noProof/>
          <w:lang w:val="id-ID"/>
        </w:rPr>
      </w:pPr>
      <w:r>
        <w:rPr>
          <w:noProof/>
          <w:lang w:val="id-ID"/>
        </w:rPr>
        <w:t xml:space="preserve">Sampel dikeringkan pada oven 45 </w:t>
      </w:r>
      <w:r w:rsidRPr="005870A0">
        <w:rPr>
          <w:noProof/>
          <w:vertAlign w:val="superscript"/>
          <w:lang w:val="id-ID"/>
        </w:rPr>
        <w:t>o</w:t>
      </w:r>
      <w:r>
        <w:rPr>
          <w:noProof/>
          <w:lang w:val="id-ID"/>
        </w:rPr>
        <w:t>C selama 24 jam</w:t>
      </w:r>
    </w:p>
    <w:p w:rsidR="000A57FB" w:rsidRPr="00F36F0D" w:rsidRDefault="000A57FB" w:rsidP="00F158F1">
      <w:pPr>
        <w:pStyle w:val="BodyText"/>
        <w:numPr>
          <w:ilvl w:val="0"/>
          <w:numId w:val="4"/>
        </w:numPr>
        <w:spacing w:after="0"/>
        <w:jc w:val="both"/>
        <w:rPr>
          <w:noProof/>
          <w:lang w:val="id-ID"/>
        </w:rPr>
      </w:pPr>
      <w:r>
        <w:rPr>
          <w:noProof/>
          <w:lang w:val="id-ID"/>
        </w:rPr>
        <w:t>Sampel diwarnai dengan menggunakan haematoxylin dan eosin (HE). Proses pewarnaan dengan menggunakan haemotoxylin dan eosin dengan langkah-langkah sebagai berikut :</w:t>
      </w:r>
    </w:p>
    <w:p w:rsidR="000A57FB" w:rsidRDefault="000A57FB" w:rsidP="00F158F1">
      <w:pPr>
        <w:pStyle w:val="BodyText"/>
        <w:numPr>
          <w:ilvl w:val="1"/>
          <w:numId w:val="4"/>
        </w:numPr>
        <w:spacing w:after="0"/>
        <w:jc w:val="both"/>
        <w:rPr>
          <w:noProof/>
          <w:lang w:val="id-ID"/>
        </w:rPr>
      </w:pPr>
      <w:r>
        <w:rPr>
          <w:noProof/>
          <w:lang w:val="id-ID"/>
        </w:rPr>
        <w:lastRenderedPageBreak/>
        <w:t>Deparaffinasi dengan xylol I dan II masing-masing 2 menit</w:t>
      </w:r>
    </w:p>
    <w:p w:rsidR="000A57FB" w:rsidRDefault="000A57FB" w:rsidP="00F158F1">
      <w:pPr>
        <w:pStyle w:val="BodyText"/>
        <w:numPr>
          <w:ilvl w:val="1"/>
          <w:numId w:val="4"/>
        </w:numPr>
        <w:spacing w:after="0"/>
        <w:jc w:val="both"/>
        <w:rPr>
          <w:noProof/>
          <w:lang w:val="id-ID"/>
        </w:rPr>
      </w:pPr>
      <w:r>
        <w:rPr>
          <w:noProof/>
          <w:lang w:val="id-ID"/>
        </w:rPr>
        <w:t>Sampel dimasukkan kedalam alkohol absolut, 96%, 90%, 80%, 70%, 35% selama 1 menit,</w:t>
      </w:r>
    </w:p>
    <w:p w:rsidR="000A57FB" w:rsidRDefault="000A57FB" w:rsidP="00F158F1">
      <w:pPr>
        <w:pStyle w:val="BodyText"/>
        <w:numPr>
          <w:ilvl w:val="1"/>
          <w:numId w:val="4"/>
        </w:numPr>
        <w:spacing w:after="0"/>
        <w:jc w:val="both"/>
        <w:rPr>
          <w:noProof/>
          <w:lang w:val="id-ID"/>
        </w:rPr>
      </w:pPr>
      <w:r>
        <w:rPr>
          <w:noProof/>
          <w:lang w:val="id-ID"/>
        </w:rPr>
        <w:t>Sampel dimasukkan kedalam haemotoxylin selama 4 menit,</w:t>
      </w:r>
    </w:p>
    <w:p w:rsidR="000A57FB" w:rsidRDefault="000A57FB" w:rsidP="00F158F1">
      <w:pPr>
        <w:pStyle w:val="BodyText"/>
        <w:numPr>
          <w:ilvl w:val="1"/>
          <w:numId w:val="4"/>
        </w:numPr>
        <w:spacing w:after="0"/>
        <w:jc w:val="both"/>
        <w:rPr>
          <w:noProof/>
          <w:lang w:val="id-ID"/>
        </w:rPr>
      </w:pPr>
      <w:r>
        <w:rPr>
          <w:noProof/>
          <w:lang w:val="id-ID"/>
        </w:rPr>
        <w:t>Sampel dicuci dengan air mengalir sampai jernih,</w:t>
      </w:r>
    </w:p>
    <w:p w:rsidR="000A57FB" w:rsidRDefault="000A57FB" w:rsidP="00F158F1">
      <w:pPr>
        <w:pStyle w:val="BodyText"/>
        <w:numPr>
          <w:ilvl w:val="1"/>
          <w:numId w:val="4"/>
        </w:numPr>
        <w:spacing w:after="0"/>
        <w:jc w:val="both"/>
        <w:rPr>
          <w:noProof/>
          <w:lang w:val="id-ID"/>
        </w:rPr>
      </w:pPr>
      <w:r>
        <w:rPr>
          <w:noProof/>
          <w:lang w:val="id-ID"/>
        </w:rPr>
        <w:t>Sampel dimasukkan kedalam eosin selama lebih kurang 2 menit,</w:t>
      </w:r>
    </w:p>
    <w:p w:rsidR="000A57FB" w:rsidRDefault="000A57FB" w:rsidP="00F158F1">
      <w:pPr>
        <w:pStyle w:val="BodyText"/>
        <w:numPr>
          <w:ilvl w:val="1"/>
          <w:numId w:val="4"/>
        </w:numPr>
        <w:spacing w:after="0"/>
        <w:jc w:val="both"/>
        <w:rPr>
          <w:noProof/>
          <w:lang w:val="id-ID"/>
        </w:rPr>
      </w:pPr>
      <w:r>
        <w:rPr>
          <w:noProof/>
          <w:lang w:val="id-ID"/>
        </w:rPr>
        <w:t>Sampel dicuci dengan air mengalir sampai jernih,</w:t>
      </w:r>
    </w:p>
    <w:p w:rsidR="000A57FB" w:rsidRDefault="000A57FB" w:rsidP="00F158F1">
      <w:pPr>
        <w:pStyle w:val="BodyText"/>
        <w:numPr>
          <w:ilvl w:val="1"/>
          <w:numId w:val="4"/>
        </w:numPr>
        <w:spacing w:after="0"/>
        <w:jc w:val="both"/>
        <w:rPr>
          <w:noProof/>
          <w:lang w:val="id-ID"/>
        </w:rPr>
      </w:pPr>
      <w:r>
        <w:rPr>
          <w:noProof/>
          <w:lang w:val="id-ID"/>
        </w:rPr>
        <w:t>Sampel direndam dengan alkohol bertingkat 70%, 80%, 90%, absolut, xylol II dan xylol I masing-masing 20 detik,</w:t>
      </w:r>
    </w:p>
    <w:p w:rsidR="000A57FB" w:rsidRDefault="000A57FB" w:rsidP="00F158F1">
      <w:pPr>
        <w:pStyle w:val="BodyText"/>
        <w:numPr>
          <w:ilvl w:val="0"/>
          <w:numId w:val="5"/>
        </w:numPr>
        <w:spacing w:after="0"/>
        <w:jc w:val="both"/>
        <w:rPr>
          <w:noProof/>
          <w:lang w:val="id-ID"/>
        </w:rPr>
      </w:pPr>
      <w:r>
        <w:rPr>
          <w:noProof/>
          <w:lang w:val="id-ID"/>
        </w:rPr>
        <w:t xml:space="preserve">Sampel ditutup dengan cover glass yang ditetesi dengan </w:t>
      </w:r>
      <w:r w:rsidR="009E5564">
        <w:rPr>
          <w:noProof/>
          <w:lang w:val="id-ID"/>
        </w:rPr>
        <w:t xml:space="preserve">entellan </w:t>
      </w:r>
      <w:r>
        <w:rPr>
          <w:noProof/>
          <w:lang w:val="id-ID"/>
        </w:rPr>
        <w:t>neu,</w:t>
      </w:r>
    </w:p>
    <w:p w:rsidR="000A57FB" w:rsidRDefault="000A57FB" w:rsidP="00F158F1">
      <w:pPr>
        <w:pStyle w:val="BodyText"/>
        <w:numPr>
          <w:ilvl w:val="0"/>
          <w:numId w:val="5"/>
        </w:numPr>
        <w:spacing w:after="0"/>
        <w:jc w:val="both"/>
        <w:rPr>
          <w:noProof/>
          <w:lang w:val="id-ID"/>
        </w:rPr>
      </w:pPr>
      <w:r>
        <w:rPr>
          <w:noProof/>
          <w:lang w:val="id-ID"/>
        </w:rPr>
        <w:t xml:space="preserve">Sampel dikeringkan dalam oven 45 </w:t>
      </w:r>
      <w:r w:rsidRPr="00181002">
        <w:rPr>
          <w:noProof/>
          <w:vertAlign w:val="superscript"/>
          <w:lang w:val="id-ID"/>
        </w:rPr>
        <w:t>o</w:t>
      </w:r>
      <w:r>
        <w:rPr>
          <w:noProof/>
          <w:lang w:val="id-ID"/>
        </w:rPr>
        <w:t>C selama 48 jam, diamati dan di foto dibawah mikroskop.</w:t>
      </w:r>
    </w:p>
    <w:p w:rsidR="00E53901" w:rsidRDefault="000A57FB" w:rsidP="00F158F1">
      <w:pPr>
        <w:pStyle w:val="BodyText"/>
        <w:spacing w:after="0"/>
        <w:ind w:left="360"/>
        <w:jc w:val="both"/>
        <w:rPr>
          <w:noProof/>
          <w:lang w:val="id-ID"/>
        </w:rPr>
      </w:pPr>
      <w:r>
        <w:rPr>
          <w:noProof/>
          <w:lang w:val="id-ID"/>
        </w:rPr>
        <w:t xml:space="preserve">Parameter yang diamati adalah: lebar lamella sekunder, jarak antar lamella sekunder serta  adanya kelainan pada insang dan ginjal. </w:t>
      </w:r>
    </w:p>
    <w:p w:rsidR="009B27FB" w:rsidRPr="00700DFA" w:rsidRDefault="009B27FB" w:rsidP="00F158F1">
      <w:pPr>
        <w:pStyle w:val="BodyText"/>
        <w:spacing w:after="0"/>
        <w:ind w:left="357"/>
        <w:jc w:val="both"/>
        <w:rPr>
          <w:noProof/>
          <w:lang w:val="id-ID"/>
        </w:rPr>
      </w:pPr>
    </w:p>
    <w:p w:rsidR="000A57FB" w:rsidRDefault="000A57FB" w:rsidP="00F158F1">
      <w:pPr>
        <w:rPr>
          <w:rFonts w:eastAsia="Calibri"/>
          <w:b/>
        </w:rPr>
      </w:pPr>
      <w:r w:rsidRPr="006A251A">
        <w:rPr>
          <w:rFonts w:eastAsia="Calibri"/>
          <w:b/>
        </w:rPr>
        <w:t>3.</w:t>
      </w:r>
      <w:r>
        <w:rPr>
          <w:rFonts w:eastAsia="Calibri"/>
          <w:b/>
        </w:rPr>
        <w:t xml:space="preserve">5. Pengukuran Kualitas </w:t>
      </w:r>
      <w:r>
        <w:rPr>
          <w:rFonts w:eastAsia="Calibri"/>
          <w:b/>
          <w:lang w:val="en-US"/>
        </w:rPr>
        <w:t>A</w:t>
      </w:r>
      <w:r w:rsidRPr="006A251A">
        <w:rPr>
          <w:rFonts w:eastAsia="Calibri"/>
          <w:b/>
        </w:rPr>
        <w:t>ir</w:t>
      </w:r>
    </w:p>
    <w:p w:rsidR="009B27FB" w:rsidRPr="006A251A" w:rsidRDefault="009B27FB" w:rsidP="00F158F1">
      <w:pPr>
        <w:rPr>
          <w:rFonts w:eastAsia="Calibri"/>
          <w:b/>
        </w:rPr>
      </w:pPr>
    </w:p>
    <w:p w:rsidR="000A57FB" w:rsidRDefault="000A57FB" w:rsidP="00F158F1">
      <w:pPr>
        <w:ind w:firstLine="720"/>
      </w:pPr>
      <w:r w:rsidRPr="006A251A">
        <w:rPr>
          <w:rFonts w:eastAsia="Calibri"/>
        </w:rPr>
        <w:t>Pengukuran parameter fisika kimia perairan yang diukur adalah suhu, kecerahan, pH, oksigen terlarut dan karbondioksida bebas. Pengukuran parameter fisika kimia perairan bertujuan untuk melihat kemungkinan terjadinya kisaran parameter dibawah atau diatas standar normal sehingga dapat berpengaruh terhadap kehidupan organisme</w:t>
      </w:r>
      <w:r>
        <w:rPr>
          <w:rFonts w:eastAsia="Calibri"/>
        </w:rPr>
        <w:t xml:space="preserve"> </w:t>
      </w:r>
      <w:r>
        <w:rPr>
          <w:rFonts w:eastAsia="Calibri"/>
          <w:lang w:val="en-US"/>
        </w:rPr>
        <w:t>di perairan</w:t>
      </w:r>
      <w:r w:rsidRPr="006A251A">
        <w:rPr>
          <w:rFonts w:eastAsia="Calibri"/>
        </w:rPr>
        <w:t>.</w:t>
      </w:r>
      <w:r w:rsidR="00D46EDE" w:rsidRPr="00D46EDE">
        <w:t xml:space="preserve"> </w:t>
      </w:r>
      <w:r w:rsidR="00D46EDE" w:rsidRPr="00301EC0">
        <w:t xml:space="preserve">Pengukuran kualitas air seperti pH, suhu, kecerahan, DO dan </w:t>
      </w:r>
      <w:r w:rsidR="00D46EDE" w:rsidRPr="00301EC0">
        <w:rPr>
          <w:bCs/>
        </w:rPr>
        <w:t>CO</w:t>
      </w:r>
      <w:r w:rsidR="00D46EDE" w:rsidRPr="00301EC0">
        <w:rPr>
          <w:bCs/>
          <w:vertAlign w:val="subscript"/>
        </w:rPr>
        <w:t xml:space="preserve">2 </w:t>
      </w:r>
      <w:r w:rsidR="00D46EDE" w:rsidRPr="00301EC0">
        <w:t>dilakukan langsung di lapangan tempat pengambilan sampel</w:t>
      </w:r>
      <w:r w:rsidR="00D46EDE">
        <w:t>.</w:t>
      </w:r>
    </w:p>
    <w:p w:rsidR="009F0FDE" w:rsidRDefault="009F0FDE" w:rsidP="00F158F1">
      <w:pPr>
        <w:ind w:firstLine="720"/>
        <w:rPr>
          <w:rFonts w:eastAsia="Calibri"/>
        </w:rPr>
      </w:pPr>
    </w:p>
    <w:p w:rsidR="00A51CBB" w:rsidRDefault="00A51CBB" w:rsidP="00F158F1">
      <w:pPr>
        <w:pStyle w:val="NoSpacing"/>
        <w:jc w:val="both"/>
        <w:rPr>
          <w:rFonts w:ascii="Times New Roman" w:hAnsi="Times New Roman" w:cs="Times New Roman"/>
          <w:b/>
          <w:noProof/>
          <w:sz w:val="24"/>
          <w:szCs w:val="24"/>
        </w:rPr>
      </w:pPr>
    </w:p>
    <w:p w:rsidR="00A51CBB" w:rsidRDefault="00A51CBB" w:rsidP="00F158F1">
      <w:pPr>
        <w:pStyle w:val="NoSpacing"/>
        <w:jc w:val="both"/>
        <w:rPr>
          <w:rFonts w:ascii="Times New Roman" w:hAnsi="Times New Roman" w:cs="Times New Roman"/>
          <w:b/>
          <w:noProof/>
          <w:sz w:val="24"/>
          <w:szCs w:val="24"/>
        </w:rPr>
      </w:pPr>
    </w:p>
    <w:p w:rsidR="000A57FB" w:rsidRDefault="009F0FDE" w:rsidP="00F158F1">
      <w:pPr>
        <w:pStyle w:val="NoSpacing"/>
        <w:jc w:val="both"/>
        <w:rPr>
          <w:rFonts w:ascii="Times New Roman" w:hAnsi="Times New Roman" w:cs="Times New Roman"/>
          <w:b/>
          <w:noProof/>
          <w:sz w:val="24"/>
          <w:szCs w:val="24"/>
        </w:rPr>
      </w:pPr>
      <w:r w:rsidRPr="009F0FDE">
        <w:rPr>
          <w:rFonts w:ascii="Times New Roman" w:hAnsi="Times New Roman" w:cs="Times New Roman"/>
          <w:b/>
          <w:noProof/>
          <w:sz w:val="24"/>
          <w:szCs w:val="24"/>
        </w:rPr>
        <w:lastRenderedPageBreak/>
        <w:t>a.</w:t>
      </w:r>
      <w:r>
        <w:rPr>
          <w:rFonts w:ascii="Times New Roman" w:hAnsi="Times New Roman" w:cs="Times New Roman"/>
          <w:b/>
          <w:noProof/>
          <w:sz w:val="24"/>
          <w:szCs w:val="24"/>
        </w:rPr>
        <w:t xml:space="preserve"> </w:t>
      </w:r>
      <w:r w:rsidR="000A57FB" w:rsidRPr="006A251A">
        <w:rPr>
          <w:rFonts w:ascii="Times New Roman" w:hAnsi="Times New Roman" w:cs="Times New Roman"/>
          <w:b/>
          <w:noProof/>
          <w:sz w:val="24"/>
          <w:szCs w:val="24"/>
        </w:rPr>
        <w:t xml:space="preserve">Suhu </w:t>
      </w:r>
    </w:p>
    <w:p w:rsidR="00F158F1" w:rsidRPr="006A251A" w:rsidRDefault="00F158F1" w:rsidP="00F158F1">
      <w:pPr>
        <w:pStyle w:val="NoSpacing"/>
        <w:jc w:val="both"/>
        <w:rPr>
          <w:rFonts w:ascii="Times New Roman" w:hAnsi="Times New Roman" w:cs="Times New Roman"/>
          <w:b/>
          <w:noProof/>
          <w:sz w:val="24"/>
          <w:szCs w:val="24"/>
        </w:rPr>
      </w:pPr>
    </w:p>
    <w:p w:rsidR="00C55D7A" w:rsidRDefault="000A57FB" w:rsidP="00F158F1">
      <w:pPr>
        <w:ind w:firstLine="720"/>
      </w:pPr>
      <w:r w:rsidRPr="006A251A">
        <w:t xml:space="preserve">Pengukuran suhu dilakukan dengan </w:t>
      </w:r>
      <w:r w:rsidR="003E0A86">
        <w:t xml:space="preserve">menggunakan DO meter berdasarkan metode penelitian air </w:t>
      </w:r>
      <w:r w:rsidR="003E0A86" w:rsidRPr="006A251A">
        <w:t>(Alaerts dan Santika, 1984).</w:t>
      </w:r>
      <w:r w:rsidRPr="006A251A">
        <w:t xml:space="preserve"> </w:t>
      </w:r>
      <w:r w:rsidR="003E0A86">
        <w:t xml:space="preserve">DO meter di masukkan ke dalam perairan hingga hingga sensor DO meter tersebut terendam. Selanjutnya, DO meter digerakkan ke atas dan bawah selama beberapa menit hingga menunjukkan hasil dalam bentuk angka dan kemudian dilakukan pencatatan angka dengan satuan </w:t>
      </w:r>
      <w:r w:rsidR="003E0A86" w:rsidRPr="003E0A86">
        <w:rPr>
          <w:vertAlign w:val="superscript"/>
        </w:rPr>
        <w:t>o</w:t>
      </w:r>
      <w:r w:rsidR="003E0A86">
        <w:t>C.</w:t>
      </w:r>
    </w:p>
    <w:p w:rsidR="00293145" w:rsidRPr="006A251A" w:rsidRDefault="00293145" w:rsidP="00F158F1">
      <w:pPr>
        <w:ind w:firstLine="720"/>
      </w:pPr>
    </w:p>
    <w:p w:rsidR="000A57FB" w:rsidRDefault="007F356D" w:rsidP="00F158F1">
      <w:pPr>
        <w:rPr>
          <w:b/>
        </w:rPr>
      </w:pPr>
      <w:r>
        <w:rPr>
          <w:b/>
        </w:rPr>
        <w:t>b.</w:t>
      </w:r>
      <w:r w:rsidR="009F0FDE">
        <w:rPr>
          <w:b/>
        </w:rPr>
        <w:t xml:space="preserve"> </w:t>
      </w:r>
      <w:r w:rsidR="000A57FB" w:rsidRPr="007F356D">
        <w:rPr>
          <w:b/>
        </w:rPr>
        <w:t xml:space="preserve">Kecerahan </w:t>
      </w:r>
    </w:p>
    <w:p w:rsidR="00F158F1" w:rsidRPr="006A251A" w:rsidRDefault="00F158F1" w:rsidP="00F158F1"/>
    <w:p w:rsidR="00806BE3" w:rsidRDefault="000A57FB" w:rsidP="00F158F1">
      <w:pPr>
        <w:ind w:firstLine="709"/>
        <w:rPr>
          <w:rFonts w:cs="Angsana New"/>
          <w:szCs w:val="28"/>
          <w:lang w:bidi="th-TH"/>
        </w:rPr>
      </w:pPr>
      <w:r w:rsidRPr="006A251A">
        <w:t xml:space="preserve">Pengukuran kecerahan merujuk pada Alaerts dan Santika (1984) yaitu diukur dengan menggunakan alat bantu yang disebut dengan secchi disk. </w:t>
      </w:r>
      <w:r w:rsidRPr="006A251A">
        <w:rPr>
          <w:rFonts w:cs="Angsana New"/>
          <w:szCs w:val="28"/>
          <w:lang w:bidi="th-TH"/>
        </w:rPr>
        <w:t>Alat ini diturunkan ke dalam perairan dan memperhatikan kapan secchi disc mulai tidak terlihat ketika ditenggelamkan dan kapan mulai terlihat pada saat ditarik keatas. Hasil penjumlahan kedua angka tersebut dibagi dua sehingga diperoleh nilai kecerahan perairan.</w:t>
      </w:r>
    </w:p>
    <w:p w:rsidR="007F356D" w:rsidRPr="006A251A" w:rsidRDefault="007F356D" w:rsidP="00F158F1">
      <w:pPr>
        <w:ind w:firstLine="862"/>
        <w:rPr>
          <w:rFonts w:cs="Angsana New"/>
          <w:szCs w:val="28"/>
          <w:lang w:bidi="th-TH"/>
        </w:rPr>
      </w:pPr>
    </w:p>
    <w:p w:rsidR="000A57FB" w:rsidRDefault="007F356D" w:rsidP="00F158F1">
      <w:pPr>
        <w:ind w:left="709" w:hanging="709"/>
        <w:rPr>
          <w:b/>
        </w:rPr>
      </w:pPr>
      <w:r>
        <w:rPr>
          <w:b/>
        </w:rPr>
        <w:t>c.</w:t>
      </w:r>
      <w:r w:rsidR="00AC7A3E">
        <w:rPr>
          <w:b/>
        </w:rPr>
        <w:t xml:space="preserve"> </w:t>
      </w:r>
      <w:r w:rsidR="000A57FB" w:rsidRPr="007F356D">
        <w:rPr>
          <w:b/>
        </w:rPr>
        <w:t>pH</w:t>
      </w:r>
    </w:p>
    <w:p w:rsidR="00F158F1" w:rsidRPr="007F356D" w:rsidRDefault="00F158F1" w:rsidP="00F158F1">
      <w:pPr>
        <w:ind w:left="709" w:hanging="709"/>
        <w:rPr>
          <w:b/>
        </w:rPr>
      </w:pPr>
    </w:p>
    <w:p w:rsidR="00F36F0D" w:rsidRDefault="009F0FDE" w:rsidP="00F158F1">
      <w:pPr>
        <w:ind w:firstLine="720"/>
      </w:pPr>
      <w:r w:rsidRPr="006A251A">
        <w:t xml:space="preserve">Pengukuran </w:t>
      </w:r>
      <w:r>
        <w:t xml:space="preserve">pH juga </w:t>
      </w:r>
      <w:r w:rsidRPr="006A251A">
        <w:t xml:space="preserve">dilakukan dengan </w:t>
      </w:r>
      <w:r>
        <w:t xml:space="preserve">menggunakan DO meter berdasarkan metode penelitian air </w:t>
      </w:r>
      <w:r w:rsidRPr="006A251A">
        <w:t xml:space="preserve">(Alaerts dan Santika, 1984). </w:t>
      </w:r>
      <w:r>
        <w:t xml:space="preserve">DO meter di masukkan ke dalam perairan hingga hingga sensor DO meter tersebut terendam. Selanjutnya, DO meter digerakkan ke atas dan bawah selama beberapa menit hingga menunjukkan hasil dalam bentuk angka dan kemudian dilakukan pencatatan angka. </w:t>
      </w:r>
    </w:p>
    <w:p w:rsidR="009F0FDE" w:rsidRPr="006A251A" w:rsidRDefault="009F0FDE" w:rsidP="00F158F1">
      <w:pPr>
        <w:ind w:firstLine="720"/>
      </w:pPr>
    </w:p>
    <w:p w:rsidR="000A57FB" w:rsidRDefault="000A57FB" w:rsidP="00F158F1">
      <w:pPr>
        <w:pStyle w:val="ListParagraph"/>
        <w:numPr>
          <w:ilvl w:val="0"/>
          <w:numId w:val="19"/>
        </w:numPr>
        <w:ind w:left="284" w:hanging="284"/>
        <w:rPr>
          <w:b/>
        </w:rPr>
      </w:pPr>
      <w:r w:rsidRPr="00AC7A3E">
        <w:rPr>
          <w:b/>
        </w:rPr>
        <w:t xml:space="preserve">Oksigen </w:t>
      </w:r>
      <w:r w:rsidRPr="00AC7A3E">
        <w:rPr>
          <w:b/>
          <w:lang w:val="en-US"/>
        </w:rPr>
        <w:t>T</w:t>
      </w:r>
      <w:r w:rsidRPr="00AC7A3E">
        <w:rPr>
          <w:b/>
        </w:rPr>
        <w:t>erlarut</w:t>
      </w:r>
    </w:p>
    <w:p w:rsidR="00A51CBB" w:rsidRPr="00AC7A3E" w:rsidRDefault="00A51CBB" w:rsidP="00A51CBB">
      <w:pPr>
        <w:pStyle w:val="ListParagraph"/>
        <w:ind w:left="284"/>
        <w:rPr>
          <w:b/>
        </w:rPr>
      </w:pPr>
    </w:p>
    <w:p w:rsidR="000A57FB" w:rsidRDefault="003E0A86" w:rsidP="00F158F1">
      <w:pPr>
        <w:ind w:firstLine="720"/>
      </w:pPr>
      <w:r w:rsidRPr="006A251A">
        <w:t xml:space="preserve">Pengukuran suhu dilakukan dengan </w:t>
      </w:r>
      <w:r>
        <w:t xml:space="preserve">menggunakan DO meter berdasarkan metode penelitian air </w:t>
      </w:r>
      <w:r w:rsidRPr="006A251A">
        <w:t xml:space="preserve">(Alaerts dan Santika, 1984). </w:t>
      </w:r>
      <w:r>
        <w:t xml:space="preserve">DO meter di masukkan ke dalam perairan hingga hingga sensor DO meter tersebut terendam. Selanjutnya, DO meter </w:t>
      </w:r>
      <w:r>
        <w:lastRenderedPageBreak/>
        <w:t xml:space="preserve">digerakkan ke atas dan bawah selama beberapa menit hingga menunjukkan hasil dalam bentuk angka dan kemudian dilakukan pencatatan angka dengan satuan </w:t>
      </w:r>
      <w:r w:rsidRPr="003E0A86">
        <w:rPr>
          <w:vertAlign w:val="superscript"/>
        </w:rPr>
        <w:t>o</w:t>
      </w:r>
      <w:r>
        <w:t>mg/l.</w:t>
      </w:r>
    </w:p>
    <w:p w:rsidR="008C7EF5" w:rsidRDefault="008C7EF5" w:rsidP="00F158F1">
      <w:pPr>
        <w:pStyle w:val="ListParagraph"/>
        <w:ind w:left="505"/>
      </w:pPr>
    </w:p>
    <w:p w:rsidR="008C7EF5" w:rsidRDefault="009B27FB" w:rsidP="00F158F1">
      <w:pPr>
        <w:rPr>
          <w:b/>
        </w:rPr>
      </w:pPr>
      <w:r>
        <w:rPr>
          <w:b/>
        </w:rPr>
        <w:t>e</w:t>
      </w:r>
      <w:r w:rsidR="007F356D">
        <w:rPr>
          <w:b/>
        </w:rPr>
        <w:t>.</w:t>
      </w:r>
      <w:r w:rsidR="00AC7A3E">
        <w:rPr>
          <w:b/>
        </w:rPr>
        <w:t xml:space="preserve"> </w:t>
      </w:r>
      <w:r w:rsidR="008C7EF5" w:rsidRPr="007F356D">
        <w:rPr>
          <w:b/>
        </w:rPr>
        <w:t>Karbondioksida Bebas</w:t>
      </w:r>
    </w:p>
    <w:p w:rsidR="00F158F1" w:rsidRPr="007F356D" w:rsidRDefault="00F158F1" w:rsidP="00F158F1">
      <w:pPr>
        <w:rPr>
          <w:b/>
        </w:rPr>
      </w:pPr>
    </w:p>
    <w:p w:rsidR="008C7EF5" w:rsidRPr="006A251A" w:rsidRDefault="008C7EF5" w:rsidP="00F158F1">
      <w:pPr>
        <w:ind w:firstLine="720"/>
      </w:pPr>
      <w:r>
        <w:rPr>
          <w:lang w:val="en-US"/>
        </w:rPr>
        <w:t>Sampel air</w:t>
      </w:r>
      <w:r w:rsidRPr="006A251A">
        <w:t xml:space="preserve"> diambil  dengan menggunakan</w:t>
      </w:r>
      <w:r>
        <w:rPr>
          <w:lang w:val="en-US"/>
        </w:rPr>
        <w:t xml:space="preserve"> water sampler</w:t>
      </w:r>
      <w:r w:rsidRPr="006A251A">
        <w:t xml:space="preserve">. </w:t>
      </w:r>
      <w:r>
        <w:rPr>
          <w:lang w:val="en-US"/>
        </w:rPr>
        <w:t xml:space="preserve"> Pengukuran karbondioksida bebas menggunakan metode titrasi. Air sampel diambil menggunakan botol sampel 600 ml dan dijaga agar tidak ada gelembung udara. Selanjutnya air sampel dimasukkan kedalam botol ermeyer sebanyak 10 ml. S</w:t>
      </w:r>
      <w:r w:rsidRPr="006A251A">
        <w:t xml:space="preserve">elanjutnya </w:t>
      </w:r>
      <w:r>
        <w:rPr>
          <w:lang w:val="en-US"/>
        </w:rPr>
        <w:t>di</w:t>
      </w:r>
      <w:r w:rsidRPr="00732D67">
        <w:t>tambahkan</w:t>
      </w:r>
      <w:r w:rsidRPr="006A251A">
        <w:t xml:space="preserve"> 3-4 tetes larutan indikator Phenolpthalen, apabila tidak terjadi perubahan warna pink maka dilanjutkan dengan titrasi  dengan larutan Na</w:t>
      </w:r>
      <w:r w:rsidRPr="006A251A">
        <w:rPr>
          <w:vertAlign w:val="subscript"/>
        </w:rPr>
        <w:t>2</w:t>
      </w:r>
      <w:r w:rsidRPr="006A251A">
        <w:t>CO</w:t>
      </w:r>
      <w:r w:rsidRPr="006A251A">
        <w:rPr>
          <w:vertAlign w:val="subscript"/>
        </w:rPr>
        <w:t>3</w:t>
      </w:r>
      <w:r w:rsidRPr="006A251A">
        <w:t xml:space="preserve"> sambil diaduk hingga berwarna pink. Jumlah titrasi yang dipakai dicat</w:t>
      </w:r>
      <w:r w:rsidR="009B27FB">
        <w:t>at dan dimasukkan kedalam rumus:</w:t>
      </w:r>
    </w:p>
    <w:p w:rsidR="00F158F1" w:rsidRDefault="008C7EF5" w:rsidP="00F158F1">
      <w:pPr>
        <w:pStyle w:val="ListParagraph"/>
        <w:ind w:left="502"/>
        <w:rPr>
          <w:b/>
        </w:rPr>
      </w:pPr>
      <w:r w:rsidRPr="006A251A">
        <w:rPr>
          <w:b/>
        </w:rPr>
        <w:t xml:space="preserve">Karbondioksida Bebas (mg/l)  = </w:t>
      </w:r>
      <w:r w:rsidR="00F158F1">
        <w:rPr>
          <w:b/>
        </w:rPr>
        <w:t xml:space="preserve">                 </w:t>
      </w:r>
      <w:r w:rsidRPr="006A251A">
        <w:rPr>
          <w:b/>
          <w:i/>
          <w:u w:val="single"/>
        </w:rPr>
        <w:t>AxNx22x1000</w:t>
      </w:r>
      <w:r w:rsidRPr="006A251A">
        <w:rPr>
          <w:b/>
          <w:i/>
        </w:rPr>
        <w:tab/>
      </w:r>
      <w:r w:rsidRPr="006A251A">
        <w:rPr>
          <w:b/>
        </w:rPr>
        <w:tab/>
      </w:r>
      <w:r w:rsidRPr="006A251A">
        <w:rPr>
          <w:b/>
        </w:rPr>
        <w:tab/>
      </w:r>
    </w:p>
    <w:p w:rsidR="009E5564" w:rsidRPr="00F158F1" w:rsidRDefault="00F158F1" w:rsidP="00F158F1">
      <w:pPr>
        <w:pStyle w:val="ListParagraph"/>
        <w:ind w:left="502"/>
        <w:rPr>
          <w:b/>
        </w:rPr>
      </w:pPr>
      <w:r>
        <w:rPr>
          <w:b/>
        </w:rPr>
        <w:t xml:space="preserve">         </w:t>
      </w:r>
      <w:r w:rsidR="008C7EF5" w:rsidRPr="006A251A">
        <w:rPr>
          <w:b/>
          <w:i/>
        </w:rPr>
        <w:t>V</w:t>
      </w:r>
      <w:r w:rsidR="008C7EF5" w:rsidRPr="006A251A">
        <w:rPr>
          <w:b/>
        </w:rPr>
        <w:t xml:space="preserve">       </w:t>
      </w:r>
    </w:p>
    <w:p w:rsidR="008C7EF5" w:rsidRPr="006A251A" w:rsidRDefault="008C7EF5" w:rsidP="00F158F1">
      <w:pPr>
        <w:pStyle w:val="ListParagraph"/>
        <w:ind w:left="502"/>
      </w:pPr>
      <w:r w:rsidRPr="006A251A">
        <w:t>Dimana : A = Banyaknya Na</w:t>
      </w:r>
      <w:r w:rsidRPr="006A251A">
        <w:rPr>
          <w:vertAlign w:val="subscript"/>
        </w:rPr>
        <w:t>2</w:t>
      </w:r>
      <w:r w:rsidRPr="006A251A">
        <w:t>CO</w:t>
      </w:r>
      <w:r w:rsidRPr="006A251A">
        <w:rPr>
          <w:vertAlign w:val="subscript"/>
        </w:rPr>
        <w:t>3</w:t>
      </w:r>
      <w:r w:rsidRPr="006A251A">
        <w:t xml:space="preserve"> yang dipakai</w:t>
      </w:r>
    </w:p>
    <w:p w:rsidR="008C7EF5" w:rsidRPr="006A251A" w:rsidRDefault="008C7EF5" w:rsidP="00F158F1">
      <w:pPr>
        <w:pStyle w:val="ListParagraph"/>
        <w:ind w:left="502"/>
      </w:pPr>
      <w:r w:rsidRPr="006A251A">
        <w:tab/>
        <w:t xml:space="preserve">   </w:t>
      </w:r>
      <w:r w:rsidRPr="006A251A">
        <w:tab/>
        <w:t>N = Normalitas (0.0454 N)</w:t>
      </w:r>
    </w:p>
    <w:p w:rsidR="008C7EF5" w:rsidRDefault="008C7EF5" w:rsidP="00F158F1">
      <w:pPr>
        <w:pStyle w:val="ListParagraph"/>
        <w:ind w:left="502"/>
      </w:pPr>
      <w:r w:rsidRPr="006A251A">
        <w:t xml:space="preserve"> </w:t>
      </w:r>
      <w:r w:rsidRPr="006A251A">
        <w:tab/>
        <w:t xml:space="preserve">   </w:t>
      </w:r>
      <w:r w:rsidRPr="006A251A">
        <w:tab/>
        <w:t>V = Volume sampel air (100 ml)</w:t>
      </w:r>
    </w:p>
    <w:p w:rsidR="00C55D7A" w:rsidRDefault="00C55D7A" w:rsidP="00F158F1">
      <w:pPr>
        <w:pStyle w:val="ListParagraph"/>
        <w:ind w:left="505"/>
      </w:pPr>
    </w:p>
    <w:p w:rsidR="000A57FB" w:rsidRDefault="000A57FB" w:rsidP="00F158F1">
      <w:pPr>
        <w:rPr>
          <w:b/>
        </w:rPr>
      </w:pPr>
      <w:r w:rsidRPr="00AD1894">
        <w:rPr>
          <w:b/>
        </w:rPr>
        <w:t>3.6. Analisis data</w:t>
      </w:r>
    </w:p>
    <w:p w:rsidR="00F158F1" w:rsidRPr="00AD1894" w:rsidRDefault="00F158F1" w:rsidP="00F158F1"/>
    <w:p w:rsidR="000A57FB" w:rsidRPr="00700DFA" w:rsidRDefault="000A57FB" w:rsidP="00F158F1">
      <w:pPr>
        <w:pStyle w:val="BodyText"/>
        <w:ind w:firstLine="720"/>
        <w:jc w:val="both"/>
        <w:rPr>
          <w:noProof/>
          <w:lang w:val="id-ID"/>
        </w:rPr>
      </w:pPr>
      <w:r>
        <w:rPr>
          <w:noProof/>
          <w:lang w:val="id-ID"/>
        </w:rPr>
        <w:t xml:space="preserve">Data yang dianalisis dalam penelitian ini adalah lebar lamella sekunder, jarak antar lamella sekunder, adanya kelainan pada insang dan ginjal dilihat secara deskriptif. </w:t>
      </w:r>
    </w:p>
    <w:p w:rsidR="000A57FB" w:rsidRDefault="000A57FB" w:rsidP="00F158F1">
      <w:pPr>
        <w:jc w:val="lowKashida"/>
      </w:pPr>
    </w:p>
    <w:p w:rsidR="00B1089E" w:rsidRPr="00007D20" w:rsidRDefault="006934EF" w:rsidP="00F158F1">
      <w:pPr>
        <w:jc w:val="center"/>
        <w:rPr>
          <w:b/>
        </w:rPr>
      </w:pPr>
      <w:r>
        <w:rPr>
          <w:b/>
          <w:lang w:eastAsia="id-ID"/>
        </w:rPr>
        <w:pict>
          <v:rect id="_x0000_s1064" style="position:absolute;left:0;text-align:left;margin-left:435pt;margin-top:-46.5pt;width:27.75pt;height:34.5pt;z-index:251702272" stroked="f"/>
        </w:pict>
      </w:r>
      <w:r w:rsidR="00B1089E" w:rsidRPr="00007D20">
        <w:rPr>
          <w:b/>
        </w:rPr>
        <w:t>IV. HASIL DAN PEMBAHASAN</w:t>
      </w:r>
    </w:p>
    <w:p w:rsidR="00C3295F" w:rsidRPr="00564C8A" w:rsidRDefault="00C3295F" w:rsidP="00F158F1">
      <w:pPr>
        <w:rPr>
          <w:b/>
        </w:rPr>
      </w:pPr>
    </w:p>
    <w:p w:rsidR="00B1089E" w:rsidRDefault="00B1089E" w:rsidP="00F158F1">
      <w:pPr>
        <w:rPr>
          <w:b/>
        </w:rPr>
      </w:pPr>
      <w:r w:rsidRPr="00564C8A">
        <w:rPr>
          <w:b/>
        </w:rPr>
        <w:t xml:space="preserve">4.1. Keadaan Umum Lokasi Penelitian </w:t>
      </w:r>
    </w:p>
    <w:p w:rsidR="00B1089E" w:rsidRPr="00C3295F" w:rsidRDefault="00B1089E" w:rsidP="00F158F1">
      <w:pPr>
        <w:rPr>
          <w:b/>
        </w:rPr>
      </w:pPr>
      <w:r w:rsidRPr="00564C8A">
        <w:rPr>
          <w:b/>
        </w:rPr>
        <w:t>4.1.1. Desa Buluh Cina (Sungai Kampar)</w:t>
      </w:r>
    </w:p>
    <w:p w:rsidR="00B3402D" w:rsidRPr="00F60BF1" w:rsidRDefault="00B3402D" w:rsidP="00F158F1"/>
    <w:p w:rsidR="00B1089E" w:rsidRDefault="00B1089E" w:rsidP="00F158F1">
      <w:r w:rsidRPr="00F60BF1">
        <w:tab/>
        <w:t xml:space="preserve">Desa Buluh Cina merupakan desa pariwisata yang ada di Kecamatan Siak Hulu dimana jarak ke ibu kota provinsi </w:t>
      </w:r>
      <w:r>
        <w:t xml:space="preserve">lebih kurang </w:t>
      </w:r>
      <w:r w:rsidRPr="00F60BF1">
        <w:t xml:space="preserve">30 km  melalui jalur darat. </w:t>
      </w:r>
      <w:r w:rsidRPr="00F60BF1">
        <w:lastRenderedPageBreak/>
        <w:t>Luas daerahnya 11.251 ha, yang terdiri dari 11.065,93 ha daratan dan 184,07 ha perairan umum. Desa Buluh Cina ini dialiri oleh Sungai Kampar dimana letak geografisnya 0</w:t>
      </w:r>
      <w:r w:rsidRPr="00F60BF1">
        <w:rPr>
          <w:vertAlign w:val="superscript"/>
        </w:rPr>
        <w:t>o</w:t>
      </w:r>
      <w:r w:rsidRPr="00F60BF1">
        <w:t>16’21” LS – 0</w:t>
      </w:r>
      <w:r w:rsidRPr="00F60BF1">
        <w:rPr>
          <w:vertAlign w:val="superscript"/>
        </w:rPr>
        <w:t>o</w:t>
      </w:r>
      <w:r w:rsidRPr="00F60BF1">
        <w:t>23’30” LS dan 101</w:t>
      </w:r>
      <w:r w:rsidRPr="00F60BF1">
        <w:rPr>
          <w:vertAlign w:val="superscript"/>
        </w:rPr>
        <w:t>o</w:t>
      </w:r>
      <w:r w:rsidRPr="00F60BF1">
        <w:t>27’44” BT</w:t>
      </w:r>
      <w:r>
        <w:t xml:space="preserve"> </w:t>
      </w:r>
      <w:r w:rsidRPr="00F60BF1">
        <w:t>- 101</w:t>
      </w:r>
      <w:r w:rsidRPr="00F60BF1">
        <w:rPr>
          <w:vertAlign w:val="superscript"/>
        </w:rPr>
        <w:t>o</w:t>
      </w:r>
      <w:r w:rsidRPr="00F60BF1">
        <w:t>33’25” BT, dengan batas wilayah sebag</w:t>
      </w:r>
      <w:r>
        <w:t>a</w:t>
      </w:r>
      <w:r w:rsidRPr="00F60BF1">
        <w:t>i berikut; sebelah utara berbatasan dengan Desa Baru, sebelah selatan berbatasan dengan Kampar Kiri, sebelah timur berbatasan dengan Desa Pangkalan Baru, dan sebelah barat berbatasan dengan Desa Lubuk Siam (Kantor Desa Buluh Cina, 2006).</w:t>
      </w:r>
    </w:p>
    <w:p w:rsidR="00B3402D" w:rsidRDefault="00B1089E" w:rsidP="00F158F1">
      <w:r>
        <w:tab/>
        <w:t>Lokasi pengambilan sampel ikan selais janggut dilakukan di Sungai Kampar</w:t>
      </w:r>
      <w:r w:rsidR="00C34A44">
        <w:t xml:space="preserve"> Kiri</w:t>
      </w:r>
      <w:r>
        <w:t xml:space="preserve">, dimana sewaktu mencari ikan dibantu oleh nelayan setempat dengan menggunakan alat tangkap berupa jaring, pengilau dan pancing. Pengambilan sampel ikan selais ini diiringi dengan mengukur kualitas air. </w:t>
      </w:r>
      <w:r w:rsidR="009E5564">
        <w:t>Sampel ikan yang diambil untuk penelitian ini adalah 8 ekor</w:t>
      </w:r>
      <w:r w:rsidR="00674952">
        <w:t>.</w:t>
      </w:r>
      <w:r w:rsidR="009E5564">
        <w:t xml:space="preserve"> </w:t>
      </w:r>
      <w:r w:rsidR="00674952">
        <w:t xml:space="preserve">Dari 8 ekor ikan, </w:t>
      </w:r>
      <w:r w:rsidR="009E5564">
        <w:t>organ insang dan ginjal</w:t>
      </w:r>
      <w:r w:rsidR="00674952">
        <w:t xml:space="preserve"> ikan</w:t>
      </w:r>
      <w:r w:rsidR="009E5564">
        <w:t xml:space="preserve"> diambil</w:t>
      </w:r>
      <w:r w:rsidR="00674952">
        <w:t xml:space="preserve"> untuk pembuatan preparat histologi yang kemudian sampel tersebut dikirim ke Institut Pertanian Bogor</w:t>
      </w:r>
      <w:r w:rsidR="009E5564">
        <w:t xml:space="preserve">. </w:t>
      </w:r>
    </w:p>
    <w:p w:rsidR="00B3402D" w:rsidRPr="00F60BF1" w:rsidRDefault="00B3402D" w:rsidP="00F158F1"/>
    <w:p w:rsidR="00B1089E" w:rsidRDefault="001D3AB8" w:rsidP="00F158F1">
      <w:pPr>
        <w:rPr>
          <w:b/>
        </w:rPr>
      </w:pPr>
      <w:r>
        <w:rPr>
          <w:b/>
        </w:rPr>
        <w:t>4.1.2. Desa Tualang (</w:t>
      </w:r>
      <w:r w:rsidR="00B1089E" w:rsidRPr="00564C8A">
        <w:rPr>
          <w:b/>
        </w:rPr>
        <w:t>Sungai Siak)</w:t>
      </w:r>
    </w:p>
    <w:p w:rsidR="00A51CBB" w:rsidRPr="00564C8A" w:rsidRDefault="00A51CBB" w:rsidP="00F158F1">
      <w:pPr>
        <w:rPr>
          <w:b/>
        </w:rPr>
      </w:pPr>
    </w:p>
    <w:p w:rsidR="00B1089E" w:rsidRPr="00F60BF1" w:rsidRDefault="00B1089E" w:rsidP="00F158F1">
      <w:r w:rsidRPr="00F60BF1">
        <w:tab/>
        <w:t>Desa Tualang merupakan salah satu desa di Kecamatan Tualang (Perawang) Kabupaten Siak yang dialiri oleh Sungai Siak. Letak geografisnya</w:t>
      </w:r>
      <w:r w:rsidR="00E8037C">
        <w:t xml:space="preserve"> 0</w:t>
      </w:r>
      <w:r w:rsidR="00E8037C" w:rsidRPr="00E8037C">
        <w:rPr>
          <w:vertAlign w:val="superscript"/>
        </w:rPr>
        <w:t>o</w:t>
      </w:r>
      <w:r w:rsidRPr="00F60BF1">
        <w:t xml:space="preserve"> </w:t>
      </w:r>
      <w:r w:rsidR="00E8037C">
        <w:t>21’0</w:t>
      </w:r>
      <w:r w:rsidR="00E8037C" w:rsidRPr="00E8037C">
        <w:rPr>
          <w:vertAlign w:val="superscript"/>
        </w:rPr>
        <w:t>o</w:t>
      </w:r>
      <w:r w:rsidR="00E8037C">
        <w:rPr>
          <w:vertAlign w:val="superscript"/>
        </w:rPr>
        <w:t xml:space="preserve"> </w:t>
      </w:r>
      <w:r w:rsidR="00E8037C">
        <w:t>LU dan 0</w:t>
      </w:r>
      <w:r w:rsidR="00E8037C" w:rsidRPr="00E8037C">
        <w:rPr>
          <w:vertAlign w:val="superscript"/>
        </w:rPr>
        <w:t>o</w:t>
      </w:r>
      <w:r w:rsidR="00E8037C">
        <w:rPr>
          <w:vertAlign w:val="superscript"/>
        </w:rPr>
        <w:t xml:space="preserve"> </w:t>
      </w:r>
      <w:r w:rsidR="00E8037C">
        <w:t>23’60</w:t>
      </w:r>
      <w:r w:rsidR="00E8037C" w:rsidRPr="00E8037C">
        <w:rPr>
          <w:vertAlign w:val="superscript"/>
        </w:rPr>
        <w:t>o</w:t>
      </w:r>
      <w:r w:rsidR="00E8037C">
        <w:rPr>
          <w:vertAlign w:val="superscript"/>
        </w:rPr>
        <w:t xml:space="preserve"> </w:t>
      </w:r>
      <w:r w:rsidR="00E8037C">
        <w:t xml:space="preserve">LU dan </w:t>
      </w:r>
      <w:r w:rsidRPr="00F60BF1">
        <w:t>101</w:t>
      </w:r>
      <w:r w:rsidRPr="00F60BF1">
        <w:rPr>
          <w:vertAlign w:val="superscript"/>
        </w:rPr>
        <w:t>o</w:t>
      </w:r>
      <w:r w:rsidRPr="00F60BF1">
        <w:t>36’BT-102</w:t>
      </w:r>
      <w:r w:rsidRPr="00F60BF1">
        <w:rPr>
          <w:vertAlign w:val="superscript"/>
        </w:rPr>
        <w:t>o</w:t>
      </w:r>
      <w:r w:rsidRPr="00F60BF1">
        <w:t xml:space="preserve">25’ BT dengan batas wilayah sebagai betikut; sebelah utara berbatasan dengan Desa Pinang Sebatang, sebelah selatan dengan Desa Maredan, </w:t>
      </w:r>
      <w:r w:rsidRPr="00F60BF1">
        <w:lastRenderedPageBreak/>
        <w:t>sebelah barat dengan desa Minas dan sebelah timur berbatasan dengan Desa Lubuk Dalam (Kantor Desa Tualang, 2006).</w:t>
      </w:r>
    </w:p>
    <w:p w:rsidR="001E4106" w:rsidRDefault="00B1089E" w:rsidP="00F158F1">
      <w:r w:rsidRPr="00F60BF1">
        <w:tab/>
      </w:r>
      <w:r>
        <w:t>Lokasi pengambilan sampel ikan selais janggut dilakukan di Sungai Siak</w:t>
      </w:r>
      <w:r w:rsidR="00A76AF6">
        <w:t xml:space="preserve"> Bagian hilir daerah Perawang</w:t>
      </w:r>
      <w:r w:rsidR="00674952">
        <w:t xml:space="preserve"> yaitu Desa Tualang.</w:t>
      </w:r>
      <w:r w:rsidR="00A76AF6">
        <w:t xml:space="preserve"> </w:t>
      </w:r>
      <w:r w:rsidR="00674952">
        <w:t xml:space="preserve">Dimana </w:t>
      </w:r>
      <w:r>
        <w:t>sewaktu mencari ikan dibantu oleh nelayan setempat dengan menggunakan alat tangkap berupa jaring, pengilau</w:t>
      </w:r>
      <w:r w:rsidR="00674952">
        <w:t xml:space="preserve"> dan bubu.</w:t>
      </w:r>
      <w:r w:rsidR="009E5564" w:rsidRPr="009E5564">
        <w:t xml:space="preserve"> </w:t>
      </w:r>
      <w:r w:rsidR="00674952">
        <w:t xml:space="preserve">Pengambilan sampel ikan selais ini diiringi dengan mengukur kualitas air. </w:t>
      </w:r>
      <w:r w:rsidR="009E5564">
        <w:t>Sampel ikan yang diambil untuk penelitian ini adalah 8 ekor</w:t>
      </w:r>
      <w:r w:rsidR="00674952">
        <w:t>. Dari 8 ekor ikan, organ insang dan ginjal ikan diambil untuk pembuatan preparat histologi yang kemudian sampel tersebut dikirim ke Institut Pertanian Bogor</w:t>
      </w:r>
      <w:r w:rsidR="009E5564">
        <w:t>.</w:t>
      </w:r>
      <w:r>
        <w:t xml:space="preserve"> </w:t>
      </w:r>
    </w:p>
    <w:p w:rsidR="00BC641A" w:rsidRPr="00BC641A" w:rsidRDefault="00BC641A" w:rsidP="00F158F1"/>
    <w:p w:rsidR="00B1089E" w:rsidRDefault="00B1089E" w:rsidP="00F158F1">
      <w:pPr>
        <w:rPr>
          <w:b/>
        </w:rPr>
      </w:pPr>
      <w:r w:rsidRPr="006B5621">
        <w:rPr>
          <w:b/>
        </w:rPr>
        <w:t>4.</w:t>
      </w:r>
      <w:r w:rsidR="009E5564">
        <w:rPr>
          <w:b/>
        </w:rPr>
        <w:t>2</w:t>
      </w:r>
      <w:r w:rsidRPr="006B5621">
        <w:rPr>
          <w:b/>
        </w:rPr>
        <w:t>. Struktur Jaringan Insang Ikan Selais</w:t>
      </w:r>
    </w:p>
    <w:p w:rsidR="00A51CBB" w:rsidRDefault="00A51CBB" w:rsidP="00F158F1">
      <w:pPr>
        <w:rPr>
          <w:b/>
        </w:rPr>
      </w:pPr>
    </w:p>
    <w:p w:rsidR="00BC641A" w:rsidRDefault="00364641" w:rsidP="00F158F1">
      <w:r>
        <w:rPr>
          <w:b/>
        </w:rPr>
        <w:tab/>
      </w:r>
      <w:r>
        <w:t xml:space="preserve">Struktur jaringan insang di Sungai Kampar dan Sungai Siak sangat berbeda. </w:t>
      </w:r>
      <w:r w:rsidR="008769DB">
        <w:t>Struktus jaringan insang di Sungai Kampar masih normal sedangkan struktur jaringan insang di Sungai Siak mengalami abnormalitas. Perbedaan struktur jaringan insang dapat dilihat pada gambar dibawah ini.</w:t>
      </w:r>
    </w:p>
    <w:p w:rsidR="00F96C74" w:rsidRDefault="00F96C74" w:rsidP="00F158F1"/>
    <w:p w:rsidR="00F96C74" w:rsidRDefault="00F96C74" w:rsidP="00F158F1"/>
    <w:p w:rsidR="00F96C74" w:rsidRDefault="00F96C74" w:rsidP="00F158F1"/>
    <w:p w:rsidR="00F96C74" w:rsidRDefault="00F96C74" w:rsidP="00F158F1"/>
    <w:p w:rsidR="00F96C74" w:rsidRDefault="00F96C74" w:rsidP="00F158F1"/>
    <w:p w:rsidR="00F96C74" w:rsidRDefault="00F96C74" w:rsidP="00F158F1"/>
    <w:p w:rsidR="00F96C74" w:rsidRDefault="00F96C74" w:rsidP="00F158F1"/>
    <w:p w:rsidR="00F96C74" w:rsidRDefault="00F96C74" w:rsidP="00F158F1"/>
    <w:p w:rsidR="00F158F1" w:rsidRDefault="00F158F1" w:rsidP="00F158F1">
      <w:pPr>
        <w:sectPr w:rsidR="00F158F1" w:rsidSect="00F158F1">
          <w:type w:val="continuous"/>
          <w:pgSz w:w="11906" w:h="16838"/>
          <w:pgMar w:top="1440" w:right="1440" w:bottom="1440" w:left="1440" w:header="708" w:footer="708" w:gutter="0"/>
          <w:cols w:num="2" w:space="708"/>
          <w:docGrid w:linePitch="360"/>
        </w:sectPr>
      </w:pPr>
    </w:p>
    <w:p w:rsidR="00BC641A" w:rsidRPr="00364641" w:rsidRDefault="00FC109C" w:rsidP="00F158F1">
      <w:r w:rsidRPr="00FC109C">
        <w:rPr>
          <w:lang w:eastAsia="id-ID"/>
        </w:rPr>
        <w:lastRenderedPageBreak/>
        <w:drawing>
          <wp:inline distT="0" distB="0" distL="0" distR="0">
            <wp:extent cx="5730412" cy="4781550"/>
            <wp:effectExtent l="19050" t="0" r="3638" b="0"/>
            <wp:docPr id="2" name="Picture 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9"/>
                    <a:srcRect/>
                    <a:stretch>
                      <a:fillRect/>
                    </a:stretch>
                  </pic:blipFill>
                  <pic:spPr bwMode="auto">
                    <a:xfrm>
                      <a:off x="0" y="0"/>
                      <a:ext cx="5731510" cy="4782466"/>
                    </a:xfrm>
                    <a:prstGeom prst="rect">
                      <a:avLst/>
                    </a:prstGeom>
                    <a:noFill/>
                    <a:ln w="9525">
                      <a:noFill/>
                      <a:miter lim="800000"/>
                      <a:headEnd/>
                      <a:tailEnd/>
                    </a:ln>
                    <a:effectLst/>
                  </pic:spPr>
                </pic:pic>
              </a:graphicData>
            </a:graphic>
          </wp:inline>
        </w:drawing>
      </w:r>
    </w:p>
    <w:p w:rsidR="00364641" w:rsidRDefault="00364641" w:rsidP="00F158F1">
      <w:pPr>
        <w:rPr>
          <w:b/>
        </w:rPr>
      </w:pPr>
      <w:r w:rsidRPr="00F930D8">
        <w:rPr>
          <w:b/>
          <w:lang w:eastAsia="id-ID"/>
        </w:rPr>
        <w:t xml:space="preserve">Gambar </w:t>
      </w:r>
      <w:r w:rsidR="00BC641A">
        <w:rPr>
          <w:b/>
          <w:lang w:eastAsia="id-ID"/>
        </w:rPr>
        <w:t>1</w:t>
      </w:r>
      <w:r w:rsidRPr="00F930D8">
        <w:rPr>
          <w:b/>
          <w:lang w:eastAsia="id-ID"/>
        </w:rPr>
        <w:t xml:space="preserve">. Struktur Jaringan Insang </w:t>
      </w:r>
      <w:r>
        <w:rPr>
          <w:b/>
          <w:lang w:eastAsia="id-ID"/>
        </w:rPr>
        <w:t>Ikan Selais Janggut di Sungai Siak</w:t>
      </w:r>
    </w:p>
    <w:p w:rsidR="00F158F1" w:rsidRDefault="00F158F1" w:rsidP="00F158F1">
      <w:pPr>
        <w:rPr>
          <w:b/>
        </w:rPr>
        <w:sectPr w:rsidR="00F158F1" w:rsidSect="00F158F1">
          <w:type w:val="continuous"/>
          <w:pgSz w:w="11906" w:h="16838"/>
          <w:pgMar w:top="1440" w:right="1440" w:bottom="1440" w:left="1440" w:header="708" w:footer="708" w:gutter="0"/>
          <w:cols w:space="708"/>
          <w:docGrid w:linePitch="360"/>
        </w:sectPr>
      </w:pPr>
    </w:p>
    <w:p w:rsidR="00A51CBB" w:rsidRDefault="00A51CBB" w:rsidP="00A51CBB">
      <w:pPr>
        <w:autoSpaceDE w:val="0"/>
        <w:autoSpaceDN w:val="0"/>
        <w:adjustRightInd w:val="0"/>
      </w:pPr>
    </w:p>
    <w:p w:rsidR="00A51CBB" w:rsidRDefault="00F96C74" w:rsidP="00A51CBB">
      <w:pPr>
        <w:autoSpaceDE w:val="0"/>
        <w:autoSpaceDN w:val="0"/>
        <w:adjustRightInd w:val="0"/>
        <w:ind w:firstLine="709"/>
      </w:pPr>
      <w:r>
        <w:t xml:space="preserve">Struktur </w:t>
      </w:r>
      <w:r w:rsidR="00B1089E">
        <w:t xml:space="preserve">jaringan </w:t>
      </w:r>
      <w:r w:rsidR="00B1089E" w:rsidRPr="00114DB6">
        <w:t xml:space="preserve">insang ikan yang ada di Sungai Kampar </w:t>
      </w:r>
      <w:r w:rsidR="00BC641A">
        <w:t>normal</w:t>
      </w:r>
      <w:r>
        <w:t xml:space="preserve"> (</w:t>
      </w:r>
      <w:r w:rsidRPr="00114DB6">
        <w:t>Gambar</w:t>
      </w:r>
      <w:r>
        <w:t xml:space="preserve"> 1A)</w:t>
      </w:r>
      <w:r w:rsidR="00B1089E" w:rsidRPr="00114DB6">
        <w:t>.</w:t>
      </w:r>
      <w:r w:rsidR="00B1089E">
        <w:t xml:space="preserve"> </w:t>
      </w:r>
      <w:r w:rsidR="00BC641A">
        <w:t xml:space="preserve">Dimana </w:t>
      </w:r>
      <w:r w:rsidR="00B1089E">
        <w:t>Struktur jaringan</w:t>
      </w:r>
      <w:r w:rsidR="00B1089E" w:rsidRPr="00114DB6">
        <w:t xml:space="preserve"> </w:t>
      </w:r>
      <w:r w:rsidR="00364641" w:rsidRPr="00114DB6">
        <w:t>i</w:t>
      </w:r>
      <w:r w:rsidR="00B1089E" w:rsidRPr="00114DB6">
        <w:t>nsang ini masih terlihat bagian-bagiannya seperti lamella sekunder, pembuluh darah dan tulang kartilago</w:t>
      </w:r>
      <w:r w:rsidR="00C53645">
        <w:t>.</w:t>
      </w:r>
      <w:r>
        <w:t xml:space="preserve"> </w:t>
      </w:r>
      <w:r w:rsidR="00C53645" w:rsidRPr="00114DB6">
        <w:t xml:space="preserve">Jarak </w:t>
      </w:r>
      <w:r w:rsidR="00B1089E" w:rsidRPr="00114DB6">
        <w:t>antar lamella sekunder</w:t>
      </w:r>
      <w:r>
        <w:t xml:space="preserve"> dengan lamella sekundernya tidak menyatu</w:t>
      </w:r>
      <w:r w:rsidR="00C53645">
        <w:t xml:space="preserve"> sedangkan leba</w:t>
      </w:r>
      <w:r w:rsidR="001F7BC8">
        <w:t>r</w:t>
      </w:r>
      <w:r w:rsidR="00C53645">
        <w:t xml:space="preserve"> lamella sekunder tidak jauh berbeda dengan lamella sekunder lainnya dan juga </w:t>
      </w:r>
      <w:r w:rsidR="00C53645" w:rsidRPr="00114DB6">
        <w:t>susunan</w:t>
      </w:r>
      <w:r w:rsidR="00C53645">
        <w:t xml:space="preserve"> </w:t>
      </w:r>
      <w:r>
        <w:t>struktur</w:t>
      </w:r>
      <w:r w:rsidRPr="00114DB6">
        <w:t xml:space="preserve"> </w:t>
      </w:r>
      <w:r w:rsidR="00B1089E" w:rsidRPr="00114DB6">
        <w:t>lamella</w:t>
      </w:r>
      <w:r>
        <w:t xml:space="preserve"> sekunder</w:t>
      </w:r>
      <w:r w:rsidR="00B1089E" w:rsidRPr="00114DB6">
        <w:t xml:space="preserve"> masih berjajar rapi. </w:t>
      </w:r>
      <w:r w:rsidR="00B1089E">
        <w:t xml:space="preserve">Pada pembuluh darah tidak ada sel darah yang keluar dari tempatnya, sedangkan cartilago masih menyokong struktur lamella primer dan lamella sekunder. Selain itu </w:t>
      </w:r>
      <w:r w:rsidR="00B1089E" w:rsidRPr="00114DB6">
        <w:t xml:space="preserve">tidak </w:t>
      </w:r>
      <w:r w:rsidR="00B1089E">
        <w:t>terlihat kelainan</w:t>
      </w:r>
      <w:r w:rsidR="00B1089E" w:rsidRPr="00114DB6">
        <w:t xml:space="preserve"> struktur insang</w:t>
      </w:r>
      <w:r w:rsidR="00C53645">
        <w:t xml:space="preserve"> ikan</w:t>
      </w:r>
      <w:r w:rsidR="00B1089E" w:rsidRPr="00114DB6">
        <w:t xml:space="preserve"> seperti proliferasi sel, penebalan sel, hyp</w:t>
      </w:r>
      <w:r w:rsidR="00B1089E">
        <w:t xml:space="preserve">erplasia, hypertropi, dan hemoragi (pendarahan). </w:t>
      </w:r>
      <w:r w:rsidR="00B1089E" w:rsidRPr="00114DB6">
        <w:t xml:space="preserve">Hal ini sesuai dengan </w:t>
      </w:r>
      <w:r w:rsidR="00B1089E">
        <w:t xml:space="preserve">pendapat </w:t>
      </w:r>
      <w:r w:rsidR="00B1089E" w:rsidRPr="00114DB6">
        <w:t xml:space="preserve">Yonkos </w:t>
      </w:r>
      <w:r w:rsidR="00B1089E" w:rsidRPr="005A2593">
        <w:rPr>
          <w:i/>
        </w:rPr>
        <w:t>et al</w:t>
      </w:r>
      <w:r w:rsidR="00B1089E">
        <w:t>.,</w:t>
      </w:r>
      <w:r w:rsidR="00B1089E" w:rsidRPr="00114DB6">
        <w:t xml:space="preserve"> (2003) yang menyatakan bahwa lamella primer </w:t>
      </w:r>
    </w:p>
    <w:p w:rsidR="00A51CBB" w:rsidRDefault="00A51CBB" w:rsidP="00A51CBB">
      <w:pPr>
        <w:autoSpaceDE w:val="0"/>
        <w:autoSpaceDN w:val="0"/>
        <w:adjustRightInd w:val="0"/>
      </w:pPr>
    </w:p>
    <w:p w:rsidR="00B1089E" w:rsidRPr="00114DB6" w:rsidRDefault="00B1089E" w:rsidP="00A51CBB">
      <w:pPr>
        <w:autoSpaceDE w:val="0"/>
        <w:autoSpaceDN w:val="0"/>
        <w:adjustRightInd w:val="0"/>
      </w:pPr>
      <w:r w:rsidRPr="00114DB6">
        <w:t>insang disokong oleh tulang rawan dan setiap bagian lengkung insang dibungkus oleh epithelium yang berperan dalam memproduksi mukosa.</w:t>
      </w:r>
      <w:r w:rsidR="00C53645">
        <w:t xml:space="preserve"> Sel mukosa umumnya terdapat di</w:t>
      </w:r>
      <w:r w:rsidRPr="00114DB6">
        <w:t>dasar lamella sekunder menghasilkan lapisan mukus yang mengurangi pengikisan, infeksi bakteri dan membantu mengurangi gesekan.</w:t>
      </w:r>
      <w:r>
        <w:t xml:space="preserve"> </w:t>
      </w:r>
    </w:p>
    <w:p w:rsidR="00B1089E" w:rsidRPr="00F96C74" w:rsidRDefault="00B1089E" w:rsidP="00F158F1">
      <w:pPr>
        <w:autoSpaceDE w:val="0"/>
        <w:autoSpaceDN w:val="0"/>
        <w:adjustRightInd w:val="0"/>
        <w:ind w:firstLine="709"/>
      </w:pPr>
      <w:r>
        <w:t>S</w:t>
      </w:r>
      <w:r w:rsidRPr="00DF1C07">
        <w:t>truktur</w:t>
      </w:r>
      <w:r>
        <w:t xml:space="preserve"> insang ikan dari Sungai Kampar ini diperkirakan masih</w:t>
      </w:r>
      <w:r w:rsidRPr="00145A2C">
        <w:t xml:space="preserve"> menunjang</w:t>
      </w:r>
      <w:r>
        <w:t xml:space="preserve"> proses respirasi dengan baik</w:t>
      </w:r>
      <w:r w:rsidR="008769DB">
        <w:t>.</w:t>
      </w:r>
      <w:r>
        <w:t xml:space="preserve"> </w:t>
      </w:r>
      <w:r w:rsidR="008769DB">
        <w:t xml:space="preserve">Kondisi respirasi yang baik karena </w:t>
      </w:r>
      <w:r>
        <w:t xml:space="preserve"> kualitas air</w:t>
      </w:r>
      <w:r w:rsidR="008769DB">
        <w:t xml:space="preserve"> di</w:t>
      </w:r>
      <w:r>
        <w:t xml:space="preserve"> Sungai Kampar </w:t>
      </w:r>
      <w:r w:rsidR="00364641">
        <w:t>relatif baik</w:t>
      </w:r>
      <w:r>
        <w:t>. Data pada Tabel 1 menunjukkan bahwa kualitas air di Sungai Kampar di Desa Buluh Cina masih ba</w:t>
      </w:r>
      <w:r w:rsidR="00C53645">
        <w:t>ik</w:t>
      </w:r>
      <w:r>
        <w:t xml:space="preserve">, di mana DO </w:t>
      </w:r>
      <w:r w:rsidRPr="001C58A8">
        <w:t>5,23 – 6,42 mg/l</w:t>
      </w:r>
      <w:r>
        <w:t xml:space="preserve"> , CO</w:t>
      </w:r>
      <w:r w:rsidRPr="00965F1E">
        <w:rPr>
          <w:vertAlign w:val="subscript"/>
        </w:rPr>
        <w:t>2</w:t>
      </w:r>
      <w:r>
        <w:rPr>
          <w:vertAlign w:val="subscript"/>
        </w:rPr>
        <w:t xml:space="preserve"> </w:t>
      </w:r>
      <w:r w:rsidRPr="00F60BF1">
        <w:t>12,45 – 17,01</w:t>
      </w:r>
      <w:r>
        <w:t xml:space="preserve"> </w:t>
      </w:r>
      <w:r w:rsidRPr="00F60BF1">
        <w:t>mg/l</w:t>
      </w:r>
      <w:r>
        <w:rPr>
          <w:vertAlign w:val="subscript"/>
        </w:rPr>
        <w:t xml:space="preserve"> </w:t>
      </w:r>
      <w:r>
        <w:t>, pH 5,7</w:t>
      </w:r>
      <w:r w:rsidRPr="00F60BF1">
        <w:t xml:space="preserve"> – 6 </w:t>
      </w:r>
      <w:r>
        <w:t xml:space="preserve"> , kecerahan </w:t>
      </w:r>
      <w:r w:rsidRPr="002962E2">
        <w:t>86 – 124 cm</w:t>
      </w:r>
      <w:r>
        <w:t xml:space="preserve"> dan suhu </w:t>
      </w:r>
      <w:r w:rsidRPr="00F60BF1">
        <w:t>28 – 30</w:t>
      </w:r>
      <w:r>
        <w:t xml:space="preserve"> </w:t>
      </w:r>
      <w:r w:rsidRPr="00F60BF1">
        <w:rPr>
          <w:vertAlign w:val="superscript"/>
        </w:rPr>
        <w:t>o</w:t>
      </w:r>
      <w:r w:rsidRPr="00F60BF1">
        <w:t>C</w:t>
      </w:r>
      <w:r w:rsidR="000A3F56">
        <w:t xml:space="preserve"> dan juga kadar logam berat di Sungai Kampar masih diambang batas baku mutu </w:t>
      </w:r>
      <w:r w:rsidR="000A3F56">
        <w:lastRenderedPageBreak/>
        <w:t>yaitu berkisar 0,017 mg/l.</w:t>
      </w:r>
      <w:r>
        <w:t xml:space="preserve"> Kualitas perairan tersebut termasuk golongan III yaitu cocok untuk perikanan, sesuai </w:t>
      </w:r>
      <w:r w:rsidRPr="001C58A8">
        <w:t>P</w:t>
      </w:r>
      <w:r>
        <w:t xml:space="preserve">eraturan </w:t>
      </w:r>
      <w:r w:rsidRPr="001C58A8">
        <w:t>P</w:t>
      </w:r>
      <w:r>
        <w:t xml:space="preserve">emerintah </w:t>
      </w:r>
      <w:r w:rsidRPr="001C58A8">
        <w:t>No.82 tahun 2001</w:t>
      </w:r>
      <w:r>
        <w:t>.</w:t>
      </w:r>
    </w:p>
    <w:p w:rsidR="00B1089E" w:rsidRDefault="00364641" w:rsidP="00F158F1">
      <w:pPr>
        <w:ind w:firstLine="720"/>
      </w:pPr>
      <w:r>
        <w:t>Sedangkan struktur jaringan insang</w:t>
      </w:r>
      <w:r w:rsidR="00C53645">
        <w:t xml:space="preserve"> ikan</w:t>
      </w:r>
      <w:r w:rsidR="006A2770">
        <w:t xml:space="preserve"> di Sungai Siak</w:t>
      </w:r>
      <w:r w:rsidR="00C53645">
        <w:t xml:space="preserve"> mengalami abnormalitas </w:t>
      </w:r>
      <w:r w:rsidR="006A2770">
        <w:t xml:space="preserve"> </w:t>
      </w:r>
      <w:r w:rsidR="00C53645">
        <w:t>(</w:t>
      </w:r>
      <w:r w:rsidR="006A2770">
        <w:t xml:space="preserve">Gambar </w:t>
      </w:r>
      <w:r w:rsidR="00C53645">
        <w:t>1B).</w:t>
      </w:r>
      <w:r>
        <w:t xml:space="preserve"> </w:t>
      </w:r>
      <w:r w:rsidR="00C53645">
        <w:t>Dimana s</w:t>
      </w:r>
      <w:r w:rsidR="00C53645" w:rsidRPr="00E714A4">
        <w:t xml:space="preserve">truktur </w:t>
      </w:r>
      <w:r w:rsidR="00B1089E" w:rsidRPr="00E714A4">
        <w:t>jaringan insang</w:t>
      </w:r>
      <w:r w:rsidR="00C53645">
        <w:t xml:space="preserve"> ikan</w:t>
      </w:r>
      <w:r w:rsidR="00B1089E" w:rsidRPr="00E714A4">
        <w:t xml:space="preserve"> tidak terlihat lagi</w:t>
      </w:r>
      <w:r w:rsidR="00B1089E">
        <w:t xml:space="preserve"> dengan jelas</w:t>
      </w:r>
      <w:r w:rsidR="00C53645">
        <w:t xml:space="preserve"> karena struktur </w:t>
      </w:r>
      <w:r w:rsidR="00B1089E">
        <w:t>lamella sekunder telah menyatu dengan lamella</w:t>
      </w:r>
      <w:r w:rsidR="00C53645">
        <w:t xml:space="preserve"> sekunder</w:t>
      </w:r>
      <w:r w:rsidR="00B1089E">
        <w:t xml:space="preserve"> lainnya</w:t>
      </w:r>
      <w:r w:rsidR="001F7BC8">
        <w:t xml:space="preserve"> dan juga </w:t>
      </w:r>
      <w:r w:rsidR="001F7BC8" w:rsidRPr="00114DB6">
        <w:t>jarak antar lamella sekunder</w:t>
      </w:r>
      <w:r w:rsidR="001F7BC8">
        <w:t xml:space="preserve"> dengan lamella tidak terlihat lagi jaraknya begitu juga pada lebar lamellanya. Struktur lamella seperti ini</w:t>
      </w:r>
      <w:r w:rsidR="00C53645">
        <w:t xml:space="preserve"> </w:t>
      </w:r>
      <w:r w:rsidR="00B1089E">
        <w:t>mengakibatkan struktur lamella insang</w:t>
      </w:r>
      <w:r w:rsidR="00C53645">
        <w:t xml:space="preserve"> ikan</w:t>
      </w:r>
      <w:r w:rsidR="00B1089E">
        <w:t xml:space="preserve"> tidak beraturan. </w:t>
      </w:r>
      <w:r w:rsidR="001F7BC8">
        <w:t xml:space="preserve">Pada </w:t>
      </w:r>
      <w:r w:rsidR="00B1089E">
        <w:t>pembuluh darah, sel darah</w:t>
      </w:r>
      <w:r w:rsidR="004A1549">
        <w:t xml:space="preserve"> tidak pada tempatnya lagi. Dimana sel darah</w:t>
      </w:r>
      <w:r w:rsidR="00B1089E">
        <w:t xml:space="preserve"> telah keluar </w:t>
      </w:r>
      <w:r w:rsidR="000A3F56">
        <w:t>mengenai struktur lamella sekunder yang menyatu tersebut</w:t>
      </w:r>
      <w:r w:rsidR="004A1549">
        <w:t xml:space="preserve"> kemungkinan ini diduga struktur insang ikan telah mengalami pendarahan.</w:t>
      </w:r>
      <w:r w:rsidR="00B1089E">
        <w:t xml:space="preserve"> Pada strukrur jaringan lamella insang </w:t>
      </w:r>
      <w:r w:rsidR="004A1549">
        <w:t>ikan</w:t>
      </w:r>
      <w:r w:rsidR="00B1089E">
        <w:t xml:space="preserve">tersebut dijumpai </w:t>
      </w:r>
      <w:r w:rsidR="00B1089E" w:rsidRPr="00F60BF1">
        <w:t>nekrosis</w:t>
      </w:r>
      <w:r w:rsidR="00B1089E">
        <w:t xml:space="preserve"> (sel mati), hemoragi (pendarahan)</w:t>
      </w:r>
      <w:r w:rsidR="00B1089E" w:rsidRPr="00F60BF1">
        <w:t>,</w:t>
      </w:r>
      <w:r w:rsidR="00B1089E">
        <w:t xml:space="preserve"> epitelial lifting (epithelium terangkat), hyperpla</w:t>
      </w:r>
      <w:r w:rsidR="00B1089E" w:rsidRPr="00F60BF1">
        <w:t>sia</w:t>
      </w:r>
      <w:r w:rsidR="000A3F56">
        <w:t xml:space="preserve"> (sel menjadi banyak)</w:t>
      </w:r>
      <w:r w:rsidR="00B1089E">
        <w:t>, hypertrophi</w:t>
      </w:r>
      <w:r w:rsidR="000A3F56">
        <w:t xml:space="preserve"> (sel membesar)</w:t>
      </w:r>
      <w:r w:rsidR="00B1089E">
        <w:t>, dan banyaknya lamella yang mengalami peleburan</w:t>
      </w:r>
      <w:r w:rsidR="000A3F56">
        <w:t xml:space="preserve"> </w:t>
      </w:r>
      <w:r w:rsidR="00722E9D">
        <w:t>sel (</w:t>
      </w:r>
      <w:r w:rsidR="000A3F56">
        <w:t>fuse)</w:t>
      </w:r>
      <w:r w:rsidR="00B1089E">
        <w:t xml:space="preserve">. Perubahan struktur insang </w:t>
      </w:r>
      <w:r w:rsidR="004A1549">
        <w:t xml:space="preserve">ikan </w:t>
      </w:r>
      <w:r w:rsidR="00B1089E">
        <w:t xml:space="preserve">seperti </w:t>
      </w:r>
      <w:r w:rsidR="004A1549">
        <w:t>ini dapat</w:t>
      </w:r>
      <w:r w:rsidR="00B1089E">
        <w:t xml:space="preserve"> mempengaruhi proses respirasi pada ikan sehingga ikan akan mengalami stres dan kematian. Hal ini sesuai dengan pendapat (</w:t>
      </w:r>
      <w:r w:rsidR="00B1089E" w:rsidRPr="00114DB6">
        <w:t>Hoole</w:t>
      </w:r>
      <w:r w:rsidR="00B1089E">
        <w:t xml:space="preserve"> </w:t>
      </w:r>
      <w:r w:rsidR="00B1089E" w:rsidRPr="00E71862">
        <w:rPr>
          <w:i/>
        </w:rPr>
        <w:t>dalam</w:t>
      </w:r>
      <w:r w:rsidR="00B1089E" w:rsidRPr="00114DB6">
        <w:t xml:space="preserve"> Supriy</w:t>
      </w:r>
      <w:r w:rsidR="00B1089E">
        <w:t>ono,</w:t>
      </w:r>
      <w:r w:rsidR="00B1089E" w:rsidRPr="00114DB6">
        <w:t xml:space="preserve"> 2010) </w:t>
      </w:r>
      <w:r w:rsidR="00B1089E">
        <w:t xml:space="preserve">yang </w:t>
      </w:r>
      <w:r w:rsidR="00B1089E" w:rsidRPr="00114DB6">
        <w:t>menyatakan bahwa kondisi seperti hiperplasia, hipertrop</w:t>
      </w:r>
      <w:r w:rsidR="00B1089E">
        <w:t>h</w:t>
      </w:r>
      <w:r w:rsidR="00B1089E" w:rsidRPr="00114DB6">
        <w:t xml:space="preserve">i, edema dan peningkatan sel penghasil mukus akan mengurangi </w:t>
      </w:r>
      <w:r w:rsidR="00B1089E" w:rsidRPr="002A4410">
        <w:t>efisiensi</w:t>
      </w:r>
      <w:r w:rsidR="00B1089E" w:rsidRPr="00114DB6">
        <w:t xml:space="preserve"> difusi gas dan dapat berakibat fatal atau kematian. Kejadian yang lebih fatal dapat terjadi apabila poliferasi sel-sel lamella sekunder telah bersifat kronis</w:t>
      </w:r>
      <w:r w:rsidR="00B1089E">
        <w:t>.</w:t>
      </w:r>
    </w:p>
    <w:p w:rsidR="00F96C74" w:rsidRDefault="00B1089E" w:rsidP="00F158F1">
      <w:pPr>
        <w:ind w:firstLine="720"/>
      </w:pPr>
      <w:r>
        <w:t xml:space="preserve">Terjadinya kelainan struktur jaringan insang ikan selais di Sungai Siak </w:t>
      </w:r>
      <w:r>
        <w:lastRenderedPageBreak/>
        <w:t xml:space="preserve">kemungkinan </w:t>
      </w:r>
      <w:r w:rsidR="004A1549">
        <w:t xml:space="preserve">kualitas </w:t>
      </w:r>
      <w:r>
        <w:t>perairan</w:t>
      </w:r>
      <w:r w:rsidR="00722E9D">
        <w:t xml:space="preserve"> </w:t>
      </w:r>
      <w:r>
        <w:t xml:space="preserve"> </w:t>
      </w:r>
      <w:r w:rsidR="000A3F56">
        <w:t>tersebut</w:t>
      </w:r>
      <w:r>
        <w:t xml:space="preserve"> </w:t>
      </w:r>
      <w:r w:rsidR="00722E9D">
        <w:t xml:space="preserve">relatif buruk dikarenakan </w:t>
      </w:r>
      <w:r>
        <w:t>banyak</w:t>
      </w:r>
      <w:r w:rsidR="00722E9D">
        <w:t>nya</w:t>
      </w:r>
      <w:r>
        <w:t xml:space="preserve"> aktfitas masyarakat seperti adanya galangan kapal, indutri pabrik, MCK,</w:t>
      </w:r>
      <w:r w:rsidR="00722E9D">
        <w:t xml:space="preserve"> yang</w:t>
      </w:r>
      <w:r>
        <w:t xml:space="preserve"> </w:t>
      </w:r>
      <w:r w:rsidR="00722E9D">
        <w:t>menghasilkan</w:t>
      </w:r>
      <w:r>
        <w:t xml:space="preserve"> </w:t>
      </w:r>
      <w:r w:rsidR="00722E9D">
        <w:t xml:space="preserve">limbah yang berbahaya. </w:t>
      </w:r>
      <w:r>
        <w:t>Adanya aktifitas tersebut menye</w:t>
      </w:r>
      <w:r w:rsidR="00722E9D">
        <w:t xml:space="preserve">babkan terjadinya pencemaran di </w:t>
      </w:r>
      <w:r>
        <w:t xml:space="preserve">sungai tersebut yang mengakibatkan besarnya tingkat toksiksitas di perairan dan kemungkinan timbulnya kadar logam berat yang cukup tinggi. </w:t>
      </w:r>
      <w:r w:rsidR="000A3F56">
        <w:t>Hal ini bisa dilihat dari hasil penelitian Purnamasari (2012), dimana nilai rata-rata kadar logam berat berkisar antara 0,02727-0,5455 ppm.</w:t>
      </w:r>
      <w:r>
        <w:t xml:space="preserve"> Dengan demikian kadar logam berat di Sungai Siak telah melewati ambang batas yang ditentukan dalam PP No. 82 tahun 2001 (untuk kegiatan perikanan) yaitu, 0,03 ppm. Kendati demikian struktur jaringan insang ikan selais di Sungai Siak mungkin mengalami dampak negatif dari keberadaan logam berat diperairan tersebut sehingga struktur jaringan insang berubah. </w:t>
      </w:r>
      <w:r w:rsidRPr="00620C26">
        <w:t xml:space="preserve">Hal ini merujuk pada hasil penelitian Erlangga (2007) menyatakan bahwa konsentrasi logam berat </w:t>
      </w:r>
      <w:r w:rsidR="000A3F56">
        <w:t>Pb di insang berkisar antara 0,0214-</w:t>
      </w:r>
      <w:r w:rsidRPr="00620C26">
        <w:t>0,0309 ppm</w:t>
      </w:r>
      <w:r w:rsidR="000A3F56">
        <w:t>.</w:t>
      </w:r>
      <w:r w:rsidR="000A3F56" w:rsidRPr="00620C26">
        <w:t xml:space="preserve"> Struktur </w:t>
      </w:r>
      <w:r w:rsidRPr="00620C26">
        <w:t xml:space="preserve">jaringan pada insang ikan baung </w:t>
      </w:r>
      <w:r w:rsidR="00613C7E">
        <w:t xml:space="preserve">adanya kelainan seperti </w:t>
      </w:r>
      <w:r w:rsidRPr="00620C26">
        <w:t>nekrosis, mineralisasi, degenerasi sel, deformasi sel, hypertrophi dan adanya pembengkakan. Simaremare (2008)</w:t>
      </w:r>
      <w:r>
        <w:t xml:space="preserve"> menyatakan bahwa </w:t>
      </w:r>
      <w:r w:rsidR="00613C7E">
        <w:t>konsentrasi deterjen 5,8229 –</w:t>
      </w:r>
      <w:r w:rsidRPr="00620C26">
        <w:t xml:space="preserve">23,2916 mg/l struktur jaringan insang menunjukkan adanya kelainan seperti hipertropi, hyperplasia, hemoragi, nekrosis dan fuse lamella. </w:t>
      </w:r>
    </w:p>
    <w:p w:rsidR="00B1089E" w:rsidRPr="00F60BF1" w:rsidRDefault="00B1089E" w:rsidP="00F158F1">
      <w:pPr>
        <w:ind w:firstLine="720"/>
      </w:pPr>
      <w:r>
        <w:t>Perbedaan kondisi i</w:t>
      </w:r>
      <w:r w:rsidRPr="00F60BF1">
        <w:t xml:space="preserve">nsang </w:t>
      </w:r>
      <w:r>
        <w:t xml:space="preserve">ikan </w:t>
      </w:r>
      <w:r w:rsidRPr="00F60BF1">
        <w:t xml:space="preserve">di Sungai Kampar dan di Sungai Siak </w:t>
      </w:r>
      <w:r w:rsidR="00613C7E">
        <w:t xml:space="preserve">dapat dilihat </w:t>
      </w:r>
      <w:r w:rsidRPr="00102155">
        <w:t>pada</w:t>
      </w:r>
      <w:r w:rsidR="00613C7E">
        <w:t xml:space="preserve"> gambar dibawah ini yaitu lebar dan jarak lamella sekunder. </w:t>
      </w:r>
      <w:r w:rsidR="00F60583">
        <w:t xml:space="preserve"> </w:t>
      </w:r>
    </w:p>
    <w:p w:rsidR="00A51CBB" w:rsidRDefault="00A51CBB" w:rsidP="00F158F1">
      <w:pPr>
        <w:sectPr w:rsidR="00A51CBB" w:rsidSect="00F158F1">
          <w:type w:val="continuous"/>
          <w:pgSz w:w="11906" w:h="16838"/>
          <w:pgMar w:top="1440" w:right="1440" w:bottom="1440" w:left="1440" w:header="708" w:footer="708" w:gutter="0"/>
          <w:cols w:num="2" w:space="708"/>
          <w:docGrid w:linePitch="360"/>
        </w:sectPr>
      </w:pPr>
    </w:p>
    <w:p w:rsidR="00B1089E" w:rsidRPr="00F60BF1" w:rsidRDefault="00B1089E" w:rsidP="00F158F1">
      <w:r>
        <w:rPr>
          <w:lang w:eastAsia="id-ID"/>
        </w:rPr>
        <w:lastRenderedPageBreak/>
        <w:drawing>
          <wp:inline distT="0" distB="0" distL="0" distR="0">
            <wp:extent cx="5666232" cy="3070479"/>
            <wp:effectExtent l="12192" t="6096" r="8001" b="0"/>
            <wp:docPr id="5"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1089E" w:rsidRPr="001F1BCC" w:rsidRDefault="00B1089E" w:rsidP="00F158F1">
      <w:pPr>
        <w:jc w:val="center"/>
        <w:rPr>
          <w:b/>
        </w:rPr>
      </w:pPr>
      <w:r>
        <w:rPr>
          <w:b/>
        </w:rPr>
        <w:t xml:space="preserve">Gambar </w:t>
      </w:r>
      <w:r w:rsidR="00BC641A">
        <w:rPr>
          <w:b/>
        </w:rPr>
        <w:t>2</w:t>
      </w:r>
      <w:r w:rsidRPr="001F1BCC">
        <w:rPr>
          <w:b/>
        </w:rPr>
        <w:t xml:space="preserve">. </w:t>
      </w:r>
      <w:r>
        <w:rPr>
          <w:b/>
        </w:rPr>
        <w:t xml:space="preserve">Lebar dan </w:t>
      </w:r>
      <w:r w:rsidRPr="001F1BCC">
        <w:rPr>
          <w:b/>
        </w:rPr>
        <w:t>Jarak Antar Lamella Insang</w:t>
      </w:r>
      <w:r w:rsidR="00CD42AF">
        <w:rPr>
          <w:b/>
        </w:rPr>
        <w:t xml:space="preserve"> Ikan Selais Janggut</w:t>
      </w:r>
    </w:p>
    <w:p w:rsidR="00A51CBB" w:rsidRDefault="00A51CBB" w:rsidP="00F158F1">
      <w:pPr>
        <w:ind w:firstLine="720"/>
      </w:pPr>
    </w:p>
    <w:p w:rsidR="00A51CBB" w:rsidRDefault="00A51CBB" w:rsidP="00F158F1">
      <w:pPr>
        <w:ind w:firstLine="720"/>
        <w:sectPr w:rsidR="00A51CBB" w:rsidSect="00A51CBB">
          <w:type w:val="continuous"/>
          <w:pgSz w:w="11906" w:h="16838"/>
          <w:pgMar w:top="1440" w:right="1440" w:bottom="1440" w:left="1440" w:header="708" w:footer="708" w:gutter="0"/>
          <w:cols w:space="708"/>
          <w:docGrid w:linePitch="360"/>
        </w:sectPr>
      </w:pPr>
    </w:p>
    <w:p w:rsidR="00B1089E" w:rsidRDefault="00613C7E" w:rsidP="00F158F1">
      <w:pPr>
        <w:ind w:firstLine="720"/>
      </w:pPr>
      <w:r w:rsidRPr="00F60BF1">
        <w:lastRenderedPageBreak/>
        <w:t xml:space="preserve">Dari </w:t>
      </w:r>
      <w:r w:rsidR="00F96C74">
        <w:t xml:space="preserve">Gambar </w:t>
      </w:r>
      <w:r w:rsidR="00BC641A">
        <w:t>2</w:t>
      </w:r>
      <w:r>
        <w:t xml:space="preserve"> di atas ini</w:t>
      </w:r>
      <w:r w:rsidRPr="00F60BF1">
        <w:t xml:space="preserve"> dapat </w:t>
      </w:r>
      <w:r>
        <w:t>dilihat</w:t>
      </w:r>
      <w:r w:rsidRPr="00F60BF1">
        <w:t xml:space="preserve"> bahwa lebar</w:t>
      </w:r>
      <w:r>
        <w:t xml:space="preserve"> lamella</w:t>
      </w:r>
      <w:r w:rsidRPr="00F60BF1">
        <w:t xml:space="preserve"> insang di Sungai Kampar lebih kecil dibandingkan den</w:t>
      </w:r>
      <w:r>
        <w:t>gan lebar insang di Sungai Siak, sedangkan jarak antar lamella di Sungai Kampar relatif besar dibandingkan dengan jarak antar lamella di Sungai Siak.</w:t>
      </w:r>
      <w:r w:rsidR="00B1089E">
        <w:t>Lebar dan jarak antar lamella insang di Sungai Kampar masih bagus karena tidak adanya perubahan struktur pada lamellanya.</w:t>
      </w:r>
      <w:r w:rsidR="00B1089E" w:rsidRPr="00102155">
        <w:t xml:space="preserve"> </w:t>
      </w:r>
      <w:r>
        <w:t>Di</w:t>
      </w:r>
      <w:r w:rsidR="00B1089E" w:rsidRPr="00102155">
        <w:t>mana s</w:t>
      </w:r>
      <w:r w:rsidR="00B1089E">
        <w:t>truktur lamella sekunder tidak menyatu dengan lamella sekunder lainnya dan di antara lamella-lamella tersebut lebar</w:t>
      </w:r>
      <w:r>
        <w:t xml:space="preserve"> lamella sekunder berkisar</w:t>
      </w:r>
      <w:r w:rsidR="00B1089E">
        <w:t xml:space="preserve"> </w:t>
      </w:r>
      <w:r>
        <w:t>0,015 mm</w:t>
      </w:r>
      <w:r w:rsidRPr="00102155">
        <w:t xml:space="preserve"> </w:t>
      </w:r>
      <w:r w:rsidR="00B1089E">
        <w:t xml:space="preserve">dan </w:t>
      </w:r>
      <w:r w:rsidR="00B1089E" w:rsidRPr="00102155">
        <w:t>jarak</w:t>
      </w:r>
      <w:r w:rsidR="00B1089E">
        <w:t xml:space="preserve"> berkisar </w:t>
      </w:r>
      <w:r w:rsidR="00B1089E" w:rsidRPr="00114DB6">
        <w:t>0,0</w:t>
      </w:r>
      <w:r w:rsidR="00B1089E">
        <w:t>28</w:t>
      </w:r>
      <w:r w:rsidR="00B1089E" w:rsidRPr="00114DB6">
        <w:t xml:space="preserve"> mm</w:t>
      </w:r>
      <w:r w:rsidR="00B1089E">
        <w:t xml:space="preserve">. Struktur lamella seperti inilah </w:t>
      </w:r>
      <w:r w:rsidR="004A1549">
        <w:t>kemungkinan yang</w:t>
      </w:r>
      <w:r w:rsidR="00B1089E">
        <w:t xml:space="preserve"> mendukung proses respirasi dengan baik karena </w:t>
      </w:r>
      <w:r w:rsidR="00B1089E" w:rsidRPr="00DD71A7">
        <w:t>air dapat mengalir melalui celah-celah antar lamella, sehingga  oksigen dapat menyentuh epithelium pada lamella sekund</w:t>
      </w:r>
      <w:r w:rsidR="00B1089E">
        <w:t>er</w:t>
      </w:r>
      <w:r w:rsidR="00B1089E" w:rsidRPr="00DD71A7">
        <w:t xml:space="preserve"> dan terjadi proses pemasukan O</w:t>
      </w:r>
      <w:r w:rsidR="00B1089E" w:rsidRPr="003F65B9">
        <w:rPr>
          <w:vertAlign w:val="subscript"/>
        </w:rPr>
        <w:t>2</w:t>
      </w:r>
      <w:r w:rsidR="00B1089E">
        <w:t xml:space="preserve"> kedalam tubuh. Hal ini dikarenakan</w:t>
      </w:r>
      <w:r w:rsidR="00B1089E" w:rsidRPr="00D96EDA">
        <w:t xml:space="preserve"> Insang berbentuk lembaran-lembaran tipis berwarna merah muda dan selalu lembap. Bagian terluar dari insang berhubungan dengan air, sedang bagian dalam berhubungan erat dengan kapiler</w:t>
      </w:r>
      <w:r w:rsidR="00B1089E">
        <w:t>-</w:t>
      </w:r>
      <w:r w:rsidR="00B1089E" w:rsidRPr="00D96EDA">
        <w:t xml:space="preserve">kapiler darah. Tiap lembaran insang terdiri dari sepasang filamen dan tiap filamen mengandung banyak lapisan tipis (lamela). Pada filamen terdapat pembuluh darah </w:t>
      </w:r>
      <w:r w:rsidR="00B1089E" w:rsidRPr="00D96EDA">
        <w:lastRenderedPageBreak/>
        <w:t>yang memiliki banyak kapiler, sehingga memungkinkan O</w:t>
      </w:r>
      <w:r w:rsidR="00B1089E" w:rsidRPr="003F65B9">
        <w:rPr>
          <w:vertAlign w:val="subscript"/>
        </w:rPr>
        <w:t>2</w:t>
      </w:r>
      <w:r w:rsidR="00B1089E" w:rsidRPr="00D96EDA">
        <w:t xml:space="preserve"> berdifusi masuk dan CO</w:t>
      </w:r>
      <w:r w:rsidR="00B1089E" w:rsidRPr="003F65B9">
        <w:rPr>
          <w:vertAlign w:val="subscript"/>
        </w:rPr>
        <w:t>2</w:t>
      </w:r>
      <w:r w:rsidR="00B1089E" w:rsidRPr="00D96EDA">
        <w:t xml:space="preserve"> berdifusi keluar.</w:t>
      </w:r>
      <w:r w:rsidR="00B1089E">
        <w:t xml:space="preserve"> </w:t>
      </w:r>
      <w:r w:rsidR="00B1089E" w:rsidRPr="001727ED">
        <w:t xml:space="preserve">Lancarnya proses respirasi </w:t>
      </w:r>
      <w:r w:rsidR="00B1089E">
        <w:t>ini</w:t>
      </w:r>
      <w:r w:rsidR="00B1089E" w:rsidRPr="001727ED">
        <w:t xml:space="preserve"> </w:t>
      </w:r>
      <w:r w:rsidR="00B1089E">
        <w:t>menunjukkan bahwa ikan tersebut</w:t>
      </w:r>
      <w:r w:rsidR="00B1089E" w:rsidRPr="001727ED">
        <w:t xml:space="preserve"> sehat </w:t>
      </w:r>
      <w:r w:rsidR="00B1089E">
        <w:t>sehingga dapat</w:t>
      </w:r>
      <w:r w:rsidR="00B1089E" w:rsidRPr="001727ED">
        <w:t xml:space="preserve"> melakukan aktifitas</w:t>
      </w:r>
      <w:r w:rsidR="00B1089E">
        <w:t xml:space="preserve"> dengan baik. </w:t>
      </w:r>
      <w:r w:rsidR="00B1089E" w:rsidRPr="00F60BF1">
        <w:t xml:space="preserve">Hal </w:t>
      </w:r>
      <w:r w:rsidR="00B1089E">
        <w:t>ini sesuai dengan Bond (1979)  yang menyatakan bahwa pada saat darah mengalir di dalam lakuna insang maka akan terjadi proses pengambilan O</w:t>
      </w:r>
      <w:r w:rsidR="00B1089E" w:rsidRPr="003F65B9">
        <w:rPr>
          <w:vertAlign w:val="subscript"/>
        </w:rPr>
        <w:t>2</w:t>
      </w:r>
      <w:r w:rsidR="00B1089E">
        <w:t xml:space="preserve"> dan pengeluaran CO</w:t>
      </w:r>
      <w:r w:rsidR="00B1089E" w:rsidRPr="00DC5A4F">
        <w:rPr>
          <w:vertAlign w:val="subscript"/>
        </w:rPr>
        <w:t>2</w:t>
      </w:r>
      <w:r w:rsidR="00B1089E">
        <w:t>.</w:t>
      </w:r>
      <w:r w:rsidR="00B1089E" w:rsidRPr="00DD71A7">
        <w:t xml:space="preserve"> </w:t>
      </w:r>
    </w:p>
    <w:p w:rsidR="00B1089E" w:rsidRPr="00DD71A7" w:rsidRDefault="00B1089E" w:rsidP="00F158F1">
      <w:pPr>
        <w:ind w:firstLine="709"/>
      </w:pPr>
      <w:r>
        <w:t>Bagian dari lamella sekunder yang paling luar adalah lapisan epithelium yang membungkus lamella sekunder. Pada lamella sekunder terdapat sel-sel pilar yang menyangga struktur lamella dan diantara sel-sel pilar terdapat ruang-ruang kosong (lakuna) yang dapat digunakan untuk lalu lalangnya darah ikan. Darah yang sudah mengandung O</w:t>
      </w:r>
      <w:r w:rsidRPr="003F65B9">
        <w:rPr>
          <w:vertAlign w:val="subscript"/>
        </w:rPr>
        <w:t>2</w:t>
      </w:r>
      <w:r>
        <w:t xml:space="preserve"> akan menuju saluran yang akan membawa darah keluar dari insang, yaitu arteri efferent. Selanjutnya darah menuju ke arteri effernt pada lengkung insang dan kemudian darah akan disebarkan ke seluruh tubuh.</w:t>
      </w:r>
    </w:p>
    <w:p w:rsidR="006A2770" w:rsidRPr="00643824" w:rsidRDefault="00B1089E" w:rsidP="00F158F1">
      <w:pPr>
        <w:spacing w:after="100"/>
      </w:pPr>
      <w:r>
        <w:t xml:space="preserve"> </w:t>
      </w:r>
      <w:r>
        <w:tab/>
        <w:t xml:space="preserve">Pada lamella </w:t>
      </w:r>
      <w:r w:rsidRPr="00F60BF1">
        <w:t xml:space="preserve">insang </w:t>
      </w:r>
      <w:r>
        <w:t xml:space="preserve">ikan </w:t>
      </w:r>
      <w:r w:rsidRPr="00F60BF1">
        <w:t xml:space="preserve">di Sungai Siak telah mengalami </w:t>
      </w:r>
      <w:r>
        <w:t>abnormalitas, yaitu</w:t>
      </w:r>
      <w:r w:rsidRPr="00F60BF1">
        <w:t xml:space="preserve"> lamella sekunder menyatu </w:t>
      </w:r>
      <w:r>
        <w:t>dengan lamella sekunder lainnya dan di antara lamella-lamella tersebut lebar</w:t>
      </w:r>
      <w:r w:rsidR="00CA517F">
        <w:t xml:space="preserve"> berkisar 0,02 mm</w:t>
      </w:r>
      <w:r>
        <w:t xml:space="preserve"> dan </w:t>
      </w:r>
      <w:r w:rsidRPr="00102155">
        <w:t>jarak</w:t>
      </w:r>
      <w:r>
        <w:t xml:space="preserve"> berkisar dan </w:t>
      </w:r>
      <w:r w:rsidRPr="00114DB6">
        <w:t>0,0</w:t>
      </w:r>
      <w:r>
        <w:t>1</w:t>
      </w:r>
      <w:r w:rsidRPr="00114DB6">
        <w:t xml:space="preserve"> mm</w:t>
      </w:r>
      <w:r>
        <w:t>.</w:t>
      </w:r>
      <w:r w:rsidRPr="00F60BF1">
        <w:t xml:space="preserve"> </w:t>
      </w:r>
      <w:r w:rsidRPr="00151C5C">
        <w:t xml:space="preserve">Hal ini terjadi karena adanya </w:t>
      </w:r>
      <w:r w:rsidRPr="00151C5C">
        <w:rPr>
          <w:color w:val="000000"/>
        </w:rPr>
        <w:t xml:space="preserve">kelainan pada insang </w:t>
      </w:r>
      <w:r w:rsidRPr="00151C5C">
        <w:rPr>
          <w:color w:val="000000"/>
        </w:rPr>
        <w:lastRenderedPageBreak/>
        <w:t>seperti hyperplasia, hypertrophi, nekrosis, hemoragi dan lamella yang melebur.</w:t>
      </w:r>
      <w:r w:rsidRPr="00151C5C">
        <w:rPr>
          <w:color w:val="FF0000"/>
        </w:rPr>
        <w:t xml:space="preserve"> </w:t>
      </w:r>
      <w:r w:rsidRPr="00151C5C">
        <w:t xml:space="preserve"> </w:t>
      </w:r>
      <w:r>
        <w:t>Akibatnya lamella sekunder menjadi lebar dan jarak antar lamella menjadi sempit, bahkan tidak ada jarak karena lamella</w:t>
      </w:r>
      <w:r w:rsidR="00CA517F">
        <w:t xml:space="preserve"> tersebut</w:t>
      </w:r>
      <w:r>
        <w:t xml:space="preserve"> melebur. Dengan kondisi lamellla yang melebur, fungsi insang dalam pengambilan O</w:t>
      </w:r>
      <w:r w:rsidRPr="003F65B9">
        <w:rPr>
          <w:vertAlign w:val="subscript"/>
        </w:rPr>
        <w:t>2</w:t>
      </w:r>
      <w:r>
        <w:t xml:space="preserve"> dan pengeluaran CO</w:t>
      </w:r>
      <w:r w:rsidRPr="00DD71A7">
        <w:rPr>
          <w:vertAlign w:val="subscript"/>
        </w:rPr>
        <w:t>2</w:t>
      </w:r>
      <w:r>
        <w:t xml:space="preserve"> menjadi terganggu, sehingga proses respirasi menjadi terganggu. Terganggunya proses respirasi karena adanya hambatan pada saat air yang masuk ke insang melalui</w:t>
      </w:r>
      <w:r w:rsidRPr="00D96EDA">
        <w:t xml:space="preserve"> rongga mulut</w:t>
      </w:r>
      <w:r>
        <w:t xml:space="preserve"> dan</w:t>
      </w:r>
      <w:r w:rsidRPr="00D96EDA">
        <w:t xml:space="preserve"> celah mulut menutup. </w:t>
      </w:r>
      <w:r>
        <w:t xml:space="preserve">Kemudian </w:t>
      </w:r>
      <w:r w:rsidRPr="00D96EDA">
        <w:t>air dalam mulut mengalir melalui celah-celah insang dan menyentuh lembaran-lembaran insang. Pada tempat ini terjadi pertukaran udara pernapasan. Darah melepaskan CO</w:t>
      </w:r>
      <w:r w:rsidRPr="004C6FB3">
        <w:rPr>
          <w:vertAlign w:val="subscript"/>
        </w:rPr>
        <w:t>2</w:t>
      </w:r>
      <w:r w:rsidRPr="00D96EDA">
        <w:t xml:space="preserve"> ke dalam air dan mengikat O</w:t>
      </w:r>
      <w:r w:rsidRPr="003F65B9">
        <w:rPr>
          <w:vertAlign w:val="subscript"/>
        </w:rPr>
        <w:t>2</w:t>
      </w:r>
      <w:r w:rsidRPr="00D96EDA">
        <w:t xml:space="preserve"> dari air</w:t>
      </w:r>
      <w:r>
        <w:t xml:space="preserve"> tidak berjalan dengan baik. </w:t>
      </w:r>
      <w:r w:rsidRPr="00151C5C">
        <w:t xml:space="preserve">Kelainan pada lamella ini berdampak pada pernafasan insang ikan yang sulit untuk bernafas dan juga ikan akan mengalami stres, pusing, </w:t>
      </w:r>
      <w:r w:rsidRPr="00151C5C">
        <w:lastRenderedPageBreak/>
        <w:t xml:space="preserve">lemas dan akhirnya berujung pada kematian karena kekurangan </w:t>
      </w:r>
      <w:r w:rsidRPr="000566BF">
        <w:t>O</w:t>
      </w:r>
      <w:r w:rsidRPr="000566BF">
        <w:rPr>
          <w:vertAlign w:val="subscript"/>
        </w:rPr>
        <w:t>2</w:t>
      </w:r>
      <w:r w:rsidRPr="00151C5C">
        <w:t xml:space="preserve"> di dalam tubuh.</w:t>
      </w:r>
      <w:r>
        <w:t xml:space="preserve"> </w:t>
      </w:r>
      <w:r w:rsidRPr="00A7008C">
        <w:t>Seandainya ada O</w:t>
      </w:r>
      <w:r w:rsidRPr="003F65B9">
        <w:rPr>
          <w:vertAlign w:val="subscript"/>
        </w:rPr>
        <w:t>2</w:t>
      </w:r>
      <w:r w:rsidRPr="003C6577">
        <w:rPr>
          <w:vertAlign w:val="superscript"/>
        </w:rPr>
        <w:t xml:space="preserve"> </w:t>
      </w:r>
      <w:r w:rsidRPr="00A7008C">
        <w:t>yang masuk ke dalam insang, kemungkinan O</w:t>
      </w:r>
      <w:r w:rsidRPr="003F65B9">
        <w:rPr>
          <w:vertAlign w:val="subscript"/>
        </w:rPr>
        <w:t>2</w:t>
      </w:r>
      <w:r w:rsidRPr="00A7008C">
        <w:t xml:space="preserve"> tersebut tidak dapat didistribusikan dengan baik karena  darah tidak dapat mengalir dengan lancar</w:t>
      </w:r>
      <w:r>
        <w:t xml:space="preserve"> akibat kelainan pada insang tersebut.</w:t>
      </w:r>
    </w:p>
    <w:p w:rsidR="00B1089E" w:rsidRDefault="00B1089E" w:rsidP="00F158F1">
      <w:pPr>
        <w:rPr>
          <w:b/>
        </w:rPr>
      </w:pPr>
      <w:r w:rsidRPr="005731C3">
        <w:rPr>
          <w:b/>
        </w:rPr>
        <w:t>4.</w:t>
      </w:r>
      <w:r w:rsidR="00CA517F">
        <w:rPr>
          <w:b/>
        </w:rPr>
        <w:t>3</w:t>
      </w:r>
      <w:r>
        <w:rPr>
          <w:b/>
        </w:rPr>
        <w:t xml:space="preserve">. </w:t>
      </w:r>
      <w:r w:rsidRPr="005731C3">
        <w:rPr>
          <w:b/>
        </w:rPr>
        <w:t xml:space="preserve"> Struktur Jaringan Ginjal Ikan Selais</w:t>
      </w:r>
      <w:r>
        <w:t xml:space="preserve"> </w:t>
      </w:r>
      <w:r w:rsidRPr="00F16CDE">
        <w:rPr>
          <w:b/>
        </w:rPr>
        <w:t>dari</w:t>
      </w:r>
      <w:r>
        <w:t xml:space="preserve"> </w:t>
      </w:r>
      <w:r w:rsidRPr="00476D08">
        <w:rPr>
          <w:b/>
        </w:rPr>
        <w:t xml:space="preserve"> Sungai </w:t>
      </w:r>
      <w:r>
        <w:rPr>
          <w:b/>
        </w:rPr>
        <w:t xml:space="preserve">Siak dan </w:t>
      </w:r>
      <w:r w:rsidRPr="00476D08">
        <w:rPr>
          <w:b/>
        </w:rPr>
        <w:t>Kampar</w:t>
      </w:r>
    </w:p>
    <w:p w:rsidR="00A51CBB" w:rsidRDefault="00A51CBB" w:rsidP="00F158F1">
      <w:pPr>
        <w:rPr>
          <w:b/>
        </w:rPr>
      </w:pPr>
    </w:p>
    <w:p w:rsidR="006A2770" w:rsidRDefault="006A2770" w:rsidP="00F158F1">
      <w:pPr>
        <w:ind w:firstLine="720"/>
      </w:pPr>
      <w:r>
        <w:t xml:space="preserve">Struktur jaringan ginjal di Sungai Kampar dan Sungai Siak sangat berbeda. </w:t>
      </w:r>
      <w:r w:rsidR="008769DB">
        <w:t>Struktur jaringan ginjal</w:t>
      </w:r>
      <w:r w:rsidR="008A1F66">
        <w:t xml:space="preserve"> ikan</w:t>
      </w:r>
      <w:r w:rsidR="008769DB">
        <w:t xml:space="preserve"> di Sungai Kampar masih normal sedangkan struktur jaringan ginjal </w:t>
      </w:r>
      <w:r w:rsidR="008A1F66">
        <w:t xml:space="preserve">ikan </w:t>
      </w:r>
      <w:r w:rsidR="008769DB">
        <w:t>di Sungai Siak telah mengalami abnormalitas</w:t>
      </w:r>
      <w:r>
        <w:t>.</w:t>
      </w:r>
      <w:r w:rsidR="008769DB">
        <w:t xml:space="preserve"> Perbedaan struktur jaringan ginjal </w:t>
      </w:r>
      <w:r w:rsidR="008A1F66">
        <w:t xml:space="preserve">ikan dari kedua lokasi penelitian </w:t>
      </w:r>
      <w:r w:rsidR="008769DB">
        <w:t>dapat dilihat pada gambar dibawah ini.</w:t>
      </w:r>
    </w:p>
    <w:p w:rsidR="00722E9D" w:rsidRDefault="00722E9D" w:rsidP="00F158F1">
      <w:pPr>
        <w:ind w:firstLine="720"/>
      </w:pPr>
    </w:p>
    <w:p w:rsidR="00A51CBB" w:rsidRDefault="00A51CBB" w:rsidP="00F158F1">
      <w:pPr>
        <w:rPr>
          <w:b/>
        </w:rPr>
        <w:sectPr w:rsidR="00A51CBB" w:rsidSect="00F158F1">
          <w:type w:val="continuous"/>
          <w:pgSz w:w="11906" w:h="16838"/>
          <w:pgMar w:top="1440" w:right="1440" w:bottom="1440" w:left="1440" w:header="708" w:footer="708" w:gutter="0"/>
          <w:cols w:num="2" w:space="708"/>
          <w:docGrid w:linePitch="360"/>
        </w:sectPr>
      </w:pPr>
    </w:p>
    <w:p w:rsidR="008A1F66" w:rsidRDefault="003737F3" w:rsidP="00F158F1">
      <w:pPr>
        <w:rPr>
          <w:b/>
        </w:rPr>
      </w:pPr>
      <w:r w:rsidRPr="003737F3">
        <w:rPr>
          <w:b/>
          <w:lang w:eastAsia="id-ID"/>
        </w:rPr>
        <w:lastRenderedPageBreak/>
        <w:drawing>
          <wp:inline distT="0" distB="0" distL="0" distR="0">
            <wp:extent cx="5731510" cy="4066555"/>
            <wp:effectExtent l="19050" t="0" r="2540" b="0"/>
            <wp:docPr id="3" name="Picture 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1"/>
                    <a:srcRect/>
                    <a:stretch>
                      <a:fillRect/>
                    </a:stretch>
                  </pic:blipFill>
                  <pic:spPr bwMode="auto">
                    <a:xfrm>
                      <a:off x="0" y="0"/>
                      <a:ext cx="5731510" cy="4066555"/>
                    </a:xfrm>
                    <a:prstGeom prst="rect">
                      <a:avLst/>
                    </a:prstGeom>
                    <a:noFill/>
                    <a:ln w="9525">
                      <a:noFill/>
                      <a:miter lim="800000"/>
                      <a:headEnd/>
                      <a:tailEnd/>
                    </a:ln>
                    <a:effectLst/>
                  </pic:spPr>
                </pic:pic>
              </a:graphicData>
            </a:graphic>
          </wp:inline>
        </w:drawing>
      </w:r>
    </w:p>
    <w:p w:rsidR="00CA517F" w:rsidRPr="006A2770" w:rsidRDefault="006A2770" w:rsidP="00F158F1">
      <w:pPr>
        <w:rPr>
          <w:b/>
        </w:rPr>
      </w:pPr>
      <w:r>
        <w:rPr>
          <w:b/>
          <w:lang w:eastAsia="id-ID"/>
        </w:rPr>
        <w:t xml:space="preserve">Gambar </w:t>
      </w:r>
      <w:r w:rsidR="00F96C74">
        <w:rPr>
          <w:b/>
          <w:lang w:eastAsia="id-ID"/>
        </w:rPr>
        <w:t>3</w:t>
      </w:r>
      <w:r>
        <w:rPr>
          <w:b/>
          <w:lang w:eastAsia="id-ID"/>
        </w:rPr>
        <w:t xml:space="preserve">. Struktur Jaringan Ginjal Ikan Selais Janggut di Sungai </w:t>
      </w:r>
      <w:r w:rsidR="008A1F66">
        <w:rPr>
          <w:b/>
          <w:lang w:eastAsia="id-ID"/>
        </w:rPr>
        <w:t xml:space="preserve">Kampar (A) dan Sungai </w:t>
      </w:r>
      <w:r>
        <w:rPr>
          <w:b/>
          <w:lang w:eastAsia="id-ID"/>
        </w:rPr>
        <w:t>Siak</w:t>
      </w:r>
      <w:r w:rsidR="008A1F66">
        <w:rPr>
          <w:b/>
          <w:lang w:eastAsia="id-ID"/>
        </w:rPr>
        <w:t xml:space="preserve"> (B)</w:t>
      </w:r>
    </w:p>
    <w:p w:rsidR="00A51CBB" w:rsidRDefault="00A51CBB" w:rsidP="00F158F1">
      <w:pPr>
        <w:ind w:firstLine="720"/>
        <w:sectPr w:rsidR="00A51CBB" w:rsidSect="00A51CBB">
          <w:type w:val="continuous"/>
          <w:pgSz w:w="11906" w:h="16838"/>
          <w:pgMar w:top="1440" w:right="1440" w:bottom="1440" w:left="1440" w:header="708" w:footer="708" w:gutter="0"/>
          <w:cols w:space="708"/>
          <w:docGrid w:linePitch="360"/>
        </w:sectPr>
      </w:pPr>
    </w:p>
    <w:p w:rsidR="00D16A6D" w:rsidRDefault="00D16A6D" w:rsidP="00F158F1">
      <w:pPr>
        <w:ind w:firstLine="720"/>
      </w:pPr>
    </w:p>
    <w:p w:rsidR="00A51CBB" w:rsidRDefault="00A51CBB" w:rsidP="00F158F1">
      <w:pPr>
        <w:ind w:firstLine="720"/>
      </w:pPr>
    </w:p>
    <w:p w:rsidR="00A51CBB" w:rsidRDefault="00A51CBB" w:rsidP="00F158F1">
      <w:pPr>
        <w:ind w:firstLine="720"/>
      </w:pPr>
    </w:p>
    <w:p w:rsidR="00B1089E" w:rsidRPr="006A2770" w:rsidRDefault="00F96C74" w:rsidP="00A51CBB">
      <w:pPr>
        <w:ind w:firstLine="720"/>
      </w:pPr>
      <w:r>
        <w:lastRenderedPageBreak/>
        <w:t xml:space="preserve">Struktur </w:t>
      </w:r>
      <w:r w:rsidR="006A2770">
        <w:t>jaringan ginjal</w:t>
      </w:r>
      <w:r w:rsidR="008A1F66">
        <w:t xml:space="preserve"> ikan</w:t>
      </w:r>
      <w:r w:rsidR="006A2770">
        <w:t xml:space="preserve"> d</w:t>
      </w:r>
      <w:r w:rsidR="008A1F66">
        <w:t>ari</w:t>
      </w:r>
      <w:r w:rsidR="006A2770">
        <w:t xml:space="preserve"> Sungai </w:t>
      </w:r>
      <w:r w:rsidR="008A1F66">
        <w:t xml:space="preserve">Kampar </w:t>
      </w:r>
      <w:r w:rsidR="006A2770">
        <w:t>masih normal</w:t>
      </w:r>
      <w:r w:rsidR="008A1F66">
        <w:t xml:space="preserve"> (Gambar </w:t>
      </w:r>
      <w:r w:rsidR="004A1549">
        <w:t>3</w:t>
      </w:r>
      <w:r w:rsidR="008A1F66">
        <w:t>A)</w:t>
      </w:r>
      <w:r w:rsidR="006A2770">
        <w:t>. Dimana</w:t>
      </w:r>
      <w:r w:rsidR="00B1089E">
        <w:t xml:space="preserve"> struktur jaringan ginjal </w:t>
      </w:r>
      <w:r w:rsidR="008A1F66">
        <w:t xml:space="preserve">ikan menunjukkan bahwa </w:t>
      </w:r>
      <w:r w:rsidR="00B1089E">
        <w:t xml:space="preserve">glomerulus dan kapsula bowman masih normal. Bentuk </w:t>
      </w:r>
      <w:r w:rsidR="00512286">
        <w:t xml:space="preserve">dari struktur </w:t>
      </w:r>
      <w:r w:rsidR="00B1089E">
        <w:t xml:space="preserve">glomerulus dan kapsula bowman tidak </w:t>
      </w:r>
      <w:r w:rsidR="00512286">
        <w:t xml:space="preserve">berbeda dengan struktur glomerulus </w:t>
      </w:r>
      <w:r w:rsidR="00546ED6">
        <w:t xml:space="preserve">dan kapsula bowman </w:t>
      </w:r>
      <w:r w:rsidR="00512286">
        <w:t xml:space="preserve">lainnya. </w:t>
      </w:r>
      <w:r w:rsidR="00546ED6">
        <w:t xml:space="preserve">Pada </w:t>
      </w:r>
      <w:r w:rsidR="00512286">
        <w:t xml:space="preserve">struktur </w:t>
      </w:r>
      <w:r w:rsidR="00546ED6">
        <w:t>ginjal ikan ini</w:t>
      </w:r>
      <w:r w:rsidR="00512286">
        <w:t xml:space="preserve"> </w:t>
      </w:r>
      <w:r w:rsidR="00546ED6">
        <w:t>tidak dijumpai</w:t>
      </w:r>
      <w:r w:rsidR="00B1089E">
        <w:t xml:space="preserve"> sel darah </w:t>
      </w:r>
      <w:r w:rsidR="00546ED6">
        <w:t>yang keluar mengenai glomerulus dan kapsula bowman</w:t>
      </w:r>
      <w:r w:rsidR="00B1089E">
        <w:t xml:space="preserve">. </w:t>
      </w:r>
      <w:r w:rsidR="00546ED6">
        <w:t xml:space="preserve">Struktur </w:t>
      </w:r>
      <w:r w:rsidR="00B1089E">
        <w:t xml:space="preserve">glomerulus dan kapsula bowman normal maka kinerja dari ginjal </w:t>
      </w:r>
      <w:r w:rsidR="00546ED6">
        <w:t xml:space="preserve">ikan </w:t>
      </w:r>
      <w:r w:rsidR="00B1089E">
        <w:t xml:space="preserve">tersebut menjadi lancar. Hal ini dapat dijelaskan oleh Takashima dan Hibiya (1995), yang menyatakan bahwa glomerulus yang tersusun dari kapiler darah berfungsi sebagai penyaring selektif dari darah terutama dalam penyaringan darah normal. Setelah melalui penyaringan pada glomerulus kemudian direabsorpsi pada tubulus yang menghasilkan urine pada keadaan normal sebagai hasil sekresi (Siregar dalam Tresnati, 2007). Glomerulus merupakan filter yang menyaring air dan materi cair lain. Plasma dan materi lainnya akan memasuki ruangan diantara dinding capsula bowman dan masuk ke tubula ginjal, disinilah materi-materi yang guna akan diserap kembali dan materi yang tak berguna akan dibuang bersama urine (Bond, 1979) . </w:t>
      </w:r>
    </w:p>
    <w:p w:rsidR="00C02F5B" w:rsidRDefault="006A2770" w:rsidP="00F158F1">
      <w:pPr>
        <w:ind w:firstLine="720"/>
      </w:pPr>
      <w:r>
        <w:t xml:space="preserve">Sedangkan struktur jaringan </w:t>
      </w:r>
      <w:r w:rsidR="008A1F66">
        <w:t>ginjal ikan</w:t>
      </w:r>
      <w:r>
        <w:t xml:space="preserve"> </w:t>
      </w:r>
      <w:r w:rsidR="008A1F66">
        <w:t xml:space="preserve">dari </w:t>
      </w:r>
      <w:r>
        <w:t xml:space="preserve">Sungai Siak diatas telah mengalami abnormalitas </w:t>
      </w:r>
      <w:r w:rsidR="008A1F66">
        <w:t>(Gambar 5A)</w:t>
      </w:r>
      <w:r>
        <w:t>.</w:t>
      </w:r>
      <w:r w:rsidR="00B1089E">
        <w:t xml:space="preserve"> </w:t>
      </w:r>
      <w:r w:rsidR="008A1F66">
        <w:t xml:space="preserve">Pada </w:t>
      </w:r>
      <w:r w:rsidR="00B1089E">
        <w:t xml:space="preserve">ginjal </w:t>
      </w:r>
      <w:r w:rsidR="008A1F66">
        <w:t>ikan tersebut terdapat kelainan berupa</w:t>
      </w:r>
      <w:r w:rsidR="00B1089E">
        <w:t xml:space="preserve"> kongesti, nekrosis, hemoragi, mineralisasi, sel glomerulus yang rusak dan sel radang. Adanya abnormalitas pada ginjal dapat menyebabkan fungsi dari ginjal itu terganggu dalam menyaring atau menetralisir bahan yang masuk kedalam </w:t>
      </w:r>
      <w:r w:rsidR="00B1089E">
        <w:lastRenderedPageBreak/>
        <w:t xml:space="preserve">tubuh tidak akan optimal. </w:t>
      </w:r>
      <w:r w:rsidR="008A1F66">
        <w:t xml:space="preserve">Kemungkinan kelainan pada ginjal ikan </w:t>
      </w:r>
      <w:r w:rsidR="005262AA">
        <w:t xml:space="preserve">di peraiaran Sungai Siak tersebut tercemar, karena pada </w:t>
      </w:r>
      <w:r w:rsidR="00B1089E">
        <w:t xml:space="preserve">saat bahan pencemar yang masuk kedalam ginjal akan terjadi penumpukkan bahan yang berbahaya seperti logam berat yang dihasilkan oleh limbah industri dan lainnya. Apabila ginjal tersebut </w:t>
      </w:r>
      <w:r w:rsidR="005262AA">
        <w:t>mentolerir bahan pencemar terus-</w:t>
      </w:r>
      <w:r w:rsidR="00B1089E">
        <w:t xml:space="preserve">menerus. Maka berangsur-angsur ginjal itu mengalami kerusakan sehingga ginjal tidak berfungsi lagi dengan baik. Hal ini menyebabkan terganggunya fisiologi ikan tersebut sehingga menglami stress dan berujung kepada kematian. Hal ini sesuai dengan penelitian Tresnati (2007) yang menyatakan bahwa pada konsentrasi paparan logam berat timbel Pb 0,2 </w:t>
      </w:r>
      <w:r w:rsidR="00234DDC">
        <w:t>-</w:t>
      </w:r>
      <w:r w:rsidR="00B1089E">
        <w:t xml:space="preserve"> 0,9 ppm dengan</w:t>
      </w:r>
      <w:r w:rsidR="00234DDC">
        <w:t xml:space="preserve"> lama pemaparan lebih kurang 84-</w:t>
      </w:r>
      <w:r w:rsidR="00B1089E">
        <w:t>209 jam adanya kerusakan struktur jaringan histologi ginjal ikan pari kembang seperti hyperplasia, nekrosis, artrophy, hypertrophy,  peradangan glomerulus dan gumpalan darah yang terbentuk pada glomerulus dikarenakan adanya logam berat yang masuk secara terus menerus. Erlangga, (2007) menyatakan bahwa konsentrasi logam berat Pb</w:t>
      </w:r>
      <w:r>
        <w:t xml:space="preserve"> di ginjal</w:t>
      </w:r>
      <w:r w:rsidR="00B1089E">
        <w:t xml:space="preserve"> </w:t>
      </w:r>
      <w:r w:rsidR="00C02F5B">
        <w:t xml:space="preserve">berkisar antara </w:t>
      </w:r>
      <w:r w:rsidR="00B1089E">
        <w:t>0,02</w:t>
      </w:r>
      <w:r>
        <w:t>57</w:t>
      </w:r>
      <w:r w:rsidR="00B1089E">
        <w:t xml:space="preserve"> s/d 0,03</w:t>
      </w:r>
      <w:r>
        <w:t>38</w:t>
      </w:r>
      <w:r w:rsidR="00B1089E">
        <w:t xml:space="preserve"> ppm</w:t>
      </w:r>
      <w:r w:rsidR="00C02F5B">
        <w:t>.</w:t>
      </w:r>
      <w:r w:rsidR="00B1089E">
        <w:t xml:space="preserve"> </w:t>
      </w:r>
      <w:r w:rsidR="00C02F5B">
        <w:t>Dimana terjadinya</w:t>
      </w:r>
      <w:r w:rsidR="00B1089E">
        <w:t xml:space="preserve"> perub</w:t>
      </w:r>
      <w:r w:rsidR="00C02F5B">
        <w:t>ahan struktur jaringan</w:t>
      </w:r>
      <w:r w:rsidR="00B1089E">
        <w:t xml:space="preserve"> ginjal seperti nekrosis, pendarahan, kerusakan glomerulus, mineralisasi dan terjadi sel radang pada ginjal ikan baung.</w:t>
      </w:r>
    </w:p>
    <w:p w:rsidR="00F96C74" w:rsidRDefault="00F96C74" w:rsidP="00F158F1">
      <w:pPr>
        <w:ind w:firstLine="720"/>
      </w:pPr>
    </w:p>
    <w:p w:rsidR="009E5564" w:rsidRDefault="00C02F5B" w:rsidP="00F158F1">
      <w:pPr>
        <w:rPr>
          <w:b/>
        </w:rPr>
      </w:pPr>
      <w:r>
        <w:rPr>
          <w:b/>
        </w:rPr>
        <w:t>4.4</w:t>
      </w:r>
      <w:r w:rsidR="009E5564" w:rsidRPr="00564C8A">
        <w:rPr>
          <w:b/>
        </w:rPr>
        <w:t>. Kualitas Air</w:t>
      </w:r>
    </w:p>
    <w:p w:rsidR="00A51CBB" w:rsidRPr="00564C8A" w:rsidRDefault="00A51CBB" w:rsidP="00F158F1">
      <w:pPr>
        <w:rPr>
          <w:b/>
        </w:rPr>
      </w:pPr>
    </w:p>
    <w:p w:rsidR="009E5564" w:rsidRPr="00F60BF1" w:rsidRDefault="009E5564" w:rsidP="00F158F1">
      <w:pPr>
        <w:ind w:firstLine="720"/>
      </w:pPr>
      <w:r w:rsidRPr="00F60BF1">
        <w:t>Hasil pengukuran kualitas air di Sungai Kampar dan Sungai Siak dapat dilihat pada Tabel</w:t>
      </w:r>
      <w:r>
        <w:t xml:space="preserve"> 1</w:t>
      </w:r>
      <w:r w:rsidRPr="00F60BF1">
        <w:t xml:space="preserve"> dibawah ini.</w:t>
      </w:r>
    </w:p>
    <w:p w:rsidR="00A51CBB" w:rsidRDefault="00A51CBB" w:rsidP="00F158F1">
      <w:pPr>
        <w:jc w:val="center"/>
        <w:rPr>
          <w:b/>
        </w:rPr>
      </w:pPr>
    </w:p>
    <w:p w:rsidR="00A51CBB" w:rsidRDefault="00A51CBB" w:rsidP="00F158F1">
      <w:pPr>
        <w:jc w:val="center"/>
        <w:rPr>
          <w:b/>
        </w:rPr>
      </w:pPr>
    </w:p>
    <w:p w:rsidR="00A51CBB" w:rsidRDefault="00A51CBB" w:rsidP="00F158F1">
      <w:pPr>
        <w:jc w:val="center"/>
        <w:rPr>
          <w:b/>
        </w:rPr>
        <w:sectPr w:rsidR="00A51CBB" w:rsidSect="00F158F1">
          <w:type w:val="continuous"/>
          <w:pgSz w:w="11906" w:h="16838"/>
          <w:pgMar w:top="1440" w:right="1440" w:bottom="1440" w:left="1440" w:header="708" w:footer="708" w:gutter="0"/>
          <w:cols w:num="2" w:space="708"/>
          <w:docGrid w:linePitch="360"/>
        </w:sectPr>
      </w:pPr>
    </w:p>
    <w:p w:rsidR="00A51CBB" w:rsidRDefault="00A51CBB" w:rsidP="00F158F1">
      <w:pPr>
        <w:jc w:val="center"/>
        <w:rPr>
          <w:b/>
        </w:rPr>
      </w:pPr>
    </w:p>
    <w:p w:rsidR="00A51CBB" w:rsidRDefault="00A51CBB" w:rsidP="00F158F1">
      <w:pPr>
        <w:jc w:val="center"/>
        <w:rPr>
          <w:b/>
        </w:rPr>
      </w:pPr>
    </w:p>
    <w:p w:rsidR="00A51CBB" w:rsidRDefault="00A51CBB" w:rsidP="00F158F1">
      <w:pPr>
        <w:jc w:val="center"/>
        <w:rPr>
          <w:b/>
        </w:rPr>
      </w:pPr>
    </w:p>
    <w:p w:rsidR="00A51CBB" w:rsidRDefault="00A51CBB" w:rsidP="00F158F1">
      <w:pPr>
        <w:jc w:val="center"/>
        <w:rPr>
          <w:b/>
        </w:rPr>
      </w:pPr>
    </w:p>
    <w:p w:rsidR="00A51CBB" w:rsidRDefault="00A51CBB" w:rsidP="00F158F1">
      <w:pPr>
        <w:jc w:val="center"/>
        <w:rPr>
          <w:b/>
        </w:rPr>
      </w:pPr>
    </w:p>
    <w:p w:rsidR="00A51CBB" w:rsidRDefault="00A51CBB" w:rsidP="00F158F1">
      <w:pPr>
        <w:jc w:val="center"/>
        <w:rPr>
          <w:b/>
        </w:rPr>
      </w:pPr>
    </w:p>
    <w:p w:rsidR="00A51CBB" w:rsidRDefault="00A51CBB" w:rsidP="00F158F1">
      <w:pPr>
        <w:jc w:val="center"/>
        <w:rPr>
          <w:b/>
        </w:rPr>
      </w:pPr>
    </w:p>
    <w:p w:rsidR="00A51CBB" w:rsidRDefault="00A51CBB" w:rsidP="00A51CBB">
      <w:pPr>
        <w:rPr>
          <w:b/>
        </w:rPr>
      </w:pPr>
    </w:p>
    <w:p w:rsidR="009E5564" w:rsidRDefault="009E5564" w:rsidP="00A51CBB">
      <w:pPr>
        <w:jc w:val="center"/>
        <w:rPr>
          <w:b/>
        </w:rPr>
      </w:pPr>
      <w:r w:rsidRPr="00BC1A28">
        <w:rPr>
          <w:b/>
        </w:rPr>
        <w:lastRenderedPageBreak/>
        <w:t xml:space="preserve">Tabel </w:t>
      </w:r>
      <w:r>
        <w:rPr>
          <w:b/>
        </w:rPr>
        <w:t>1</w:t>
      </w:r>
      <w:r w:rsidRPr="00BC1A28">
        <w:rPr>
          <w:b/>
        </w:rPr>
        <w:t>. Hasil Pengukuran Kualitas Perairan selama penelitian</w:t>
      </w:r>
    </w:p>
    <w:p w:rsidR="009E5564" w:rsidRPr="00BC1A28" w:rsidRDefault="009E5564" w:rsidP="00F158F1">
      <w:pPr>
        <w:jc w:val="center"/>
      </w:pPr>
    </w:p>
    <w:tbl>
      <w:tblPr>
        <w:tblW w:w="9059" w:type="dxa"/>
        <w:tblBorders>
          <w:top w:val="single" w:sz="4" w:space="0" w:color="000000" w:themeColor="text1"/>
          <w:bottom w:val="single" w:sz="4" w:space="0" w:color="000000" w:themeColor="text1"/>
        </w:tblBorders>
        <w:tblLook w:val="04A0"/>
      </w:tblPr>
      <w:tblGrid>
        <w:gridCol w:w="752"/>
        <w:gridCol w:w="2324"/>
        <w:gridCol w:w="1237"/>
        <w:gridCol w:w="2364"/>
        <w:gridCol w:w="2382"/>
      </w:tblGrid>
      <w:tr w:rsidR="009E5564" w:rsidRPr="00BC1A28" w:rsidTr="00CA517F">
        <w:trPr>
          <w:trHeight w:val="294"/>
        </w:trPr>
        <w:tc>
          <w:tcPr>
            <w:tcW w:w="752" w:type="dxa"/>
            <w:tcBorders>
              <w:top w:val="single" w:sz="4" w:space="0" w:color="000000" w:themeColor="text1"/>
              <w:bottom w:val="single" w:sz="4" w:space="0" w:color="000000" w:themeColor="text1"/>
            </w:tcBorders>
          </w:tcPr>
          <w:p w:rsidR="009E5564" w:rsidRPr="00BC1A28" w:rsidRDefault="009E5564" w:rsidP="00F158F1">
            <w:pPr>
              <w:contextualSpacing/>
              <w:rPr>
                <w:b/>
                <w:color w:val="000000"/>
                <w:lang w:eastAsia="id-ID"/>
              </w:rPr>
            </w:pPr>
            <w:r w:rsidRPr="00BC1A28">
              <w:rPr>
                <w:b/>
                <w:color w:val="000000"/>
                <w:lang w:eastAsia="id-ID"/>
              </w:rPr>
              <w:t>No.</w:t>
            </w:r>
          </w:p>
        </w:tc>
        <w:tc>
          <w:tcPr>
            <w:tcW w:w="2324" w:type="dxa"/>
            <w:tcBorders>
              <w:top w:val="single" w:sz="4" w:space="0" w:color="000000" w:themeColor="text1"/>
              <w:bottom w:val="single" w:sz="4" w:space="0" w:color="000000" w:themeColor="text1"/>
            </w:tcBorders>
            <w:noWrap/>
            <w:hideMark/>
          </w:tcPr>
          <w:p w:rsidR="009E5564" w:rsidRPr="00BC1A28" w:rsidRDefault="009E5564" w:rsidP="00F158F1">
            <w:pPr>
              <w:contextualSpacing/>
              <w:rPr>
                <w:b/>
                <w:color w:val="000000"/>
                <w:lang w:eastAsia="id-ID"/>
              </w:rPr>
            </w:pPr>
            <w:r w:rsidRPr="00BC1A28">
              <w:rPr>
                <w:b/>
                <w:color w:val="000000"/>
                <w:lang w:eastAsia="id-ID"/>
              </w:rPr>
              <w:t>Parameter</w:t>
            </w:r>
          </w:p>
        </w:tc>
        <w:tc>
          <w:tcPr>
            <w:tcW w:w="1237" w:type="dxa"/>
            <w:tcBorders>
              <w:top w:val="single" w:sz="4" w:space="0" w:color="000000" w:themeColor="text1"/>
              <w:bottom w:val="single" w:sz="4" w:space="0" w:color="000000" w:themeColor="text1"/>
            </w:tcBorders>
          </w:tcPr>
          <w:p w:rsidR="009E5564" w:rsidRPr="00BC1A28" w:rsidRDefault="009E5564" w:rsidP="00F158F1">
            <w:pPr>
              <w:contextualSpacing/>
              <w:rPr>
                <w:b/>
                <w:color w:val="000000"/>
                <w:lang w:eastAsia="id-ID"/>
              </w:rPr>
            </w:pPr>
            <w:r w:rsidRPr="00BC1A28">
              <w:rPr>
                <w:b/>
                <w:color w:val="000000"/>
                <w:lang w:eastAsia="id-ID"/>
              </w:rPr>
              <w:t>Satuan</w:t>
            </w:r>
          </w:p>
        </w:tc>
        <w:tc>
          <w:tcPr>
            <w:tcW w:w="2364" w:type="dxa"/>
            <w:tcBorders>
              <w:top w:val="single" w:sz="4" w:space="0" w:color="000000" w:themeColor="text1"/>
              <w:bottom w:val="single" w:sz="4" w:space="0" w:color="000000" w:themeColor="text1"/>
            </w:tcBorders>
            <w:noWrap/>
            <w:hideMark/>
          </w:tcPr>
          <w:p w:rsidR="009E5564" w:rsidRPr="00BC1A28" w:rsidRDefault="009E5564" w:rsidP="00F158F1">
            <w:pPr>
              <w:contextualSpacing/>
              <w:rPr>
                <w:b/>
                <w:color w:val="000000"/>
                <w:lang w:eastAsia="id-ID"/>
              </w:rPr>
            </w:pPr>
            <w:r>
              <w:rPr>
                <w:b/>
                <w:color w:val="000000"/>
                <w:lang w:eastAsia="id-ID"/>
              </w:rPr>
              <w:t>Sungai Kampar</w:t>
            </w:r>
          </w:p>
        </w:tc>
        <w:tc>
          <w:tcPr>
            <w:tcW w:w="2382" w:type="dxa"/>
            <w:tcBorders>
              <w:top w:val="single" w:sz="4" w:space="0" w:color="000000" w:themeColor="text1"/>
              <w:bottom w:val="single" w:sz="4" w:space="0" w:color="000000" w:themeColor="text1"/>
            </w:tcBorders>
            <w:noWrap/>
            <w:hideMark/>
          </w:tcPr>
          <w:p w:rsidR="009E5564" w:rsidRPr="00BC1A28" w:rsidRDefault="009E5564" w:rsidP="00F158F1">
            <w:pPr>
              <w:contextualSpacing/>
              <w:rPr>
                <w:b/>
                <w:color w:val="000000"/>
                <w:lang w:eastAsia="id-ID"/>
              </w:rPr>
            </w:pPr>
            <w:r w:rsidRPr="00BC1A28">
              <w:rPr>
                <w:b/>
                <w:color w:val="000000"/>
                <w:lang w:eastAsia="id-ID"/>
              </w:rPr>
              <w:t xml:space="preserve">Sungai </w:t>
            </w:r>
            <w:r>
              <w:rPr>
                <w:b/>
                <w:color w:val="000000"/>
                <w:lang w:eastAsia="id-ID"/>
              </w:rPr>
              <w:t>Siak</w:t>
            </w:r>
          </w:p>
        </w:tc>
      </w:tr>
      <w:tr w:rsidR="009E5564" w:rsidRPr="00BC1A28" w:rsidTr="00CA517F">
        <w:trPr>
          <w:trHeight w:val="952"/>
        </w:trPr>
        <w:tc>
          <w:tcPr>
            <w:tcW w:w="752" w:type="dxa"/>
            <w:tcBorders>
              <w:top w:val="single" w:sz="4" w:space="0" w:color="000000" w:themeColor="text1"/>
            </w:tcBorders>
          </w:tcPr>
          <w:p w:rsidR="009E5564" w:rsidRDefault="009E5564" w:rsidP="00F158F1">
            <w:pPr>
              <w:contextualSpacing/>
              <w:rPr>
                <w:b/>
                <w:color w:val="000000"/>
                <w:lang w:eastAsia="id-ID"/>
              </w:rPr>
            </w:pPr>
          </w:p>
          <w:p w:rsidR="009E5564" w:rsidRPr="00BC1A28" w:rsidRDefault="009E5564" w:rsidP="00F158F1">
            <w:pPr>
              <w:contextualSpacing/>
              <w:rPr>
                <w:b/>
                <w:color w:val="000000"/>
                <w:lang w:eastAsia="id-ID"/>
              </w:rPr>
            </w:pPr>
            <w:r w:rsidRPr="00BC1A28">
              <w:rPr>
                <w:b/>
                <w:color w:val="000000"/>
                <w:lang w:eastAsia="id-ID"/>
              </w:rPr>
              <w:t>I.</w:t>
            </w:r>
          </w:p>
          <w:p w:rsidR="009E5564" w:rsidRPr="00BC1A28" w:rsidRDefault="009E5564" w:rsidP="00F158F1">
            <w:pPr>
              <w:contextualSpacing/>
              <w:rPr>
                <w:color w:val="000000"/>
                <w:lang w:eastAsia="id-ID"/>
              </w:rPr>
            </w:pPr>
            <w:r w:rsidRPr="00BC1A28">
              <w:rPr>
                <w:color w:val="000000"/>
                <w:lang w:eastAsia="id-ID"/>
              </w:rPr>
              <w:t>1.</w:t>
            </w:r>
          </w:p>
          <w:p w:rsidR="009E5564" w:rsidRPr="00BC1A28" w:rsidRDefault="009E5564" w:rsidP="00F158F1">
            <w:pPr>
              <w:contextualSpacing/>
              <w:rPr>
                <w:color w:val="000000"/>
                <w:lang w:eastAsia="id-ID"/>
              </w:rPr>
            </w:pPr>
            <w:r w:rsidRPr="00BC1A28">
              <w:rPr>
                <w:color w:val="000000"/>
                <w:lang w:eastAsia="id-ID"/>
              </w:rPr>
              <w:t>2.</w:t>
            </w:r>
          </w:p>
          <w:p w:rsidR="009E5564" w:rsidRPr="00BC1A28" w:rsidRDefault="009E5564" w:rsidP="00F158F1">
            <w:pPr>
              <w:contextualSpacing/>
              <w:rPr>
                <w:b/>
                <w:color w:val="000000"/>
                <w:lang w:eastAsia="id-ID"/>
              </w:rPr>
            </w:pPr>
          </w:p>
        </w:tc>
        <w:tc>
          <w:tcPr>
            <w:tcW w:w="2324" w:type="dxa"/>
            <w:tcBorders>
              <w:top w:val="single" w:sz="4" w:space="0" w:color="000000" w:themeColor="text1"/>
            </w:tcBorders>
            <w:noWrap/>
            <w:hideMark/>
          </w:tcPr>
          <w:p w:rsidR="009E5564" w:rsidRDefault="009E5564" w:rsidP="00F158F1">
            <w:pPr>
              <w:contextualSpacing/>
              <w:rPr>
                <w:b/>
                <w:color w:val="000000"/>
                <w:lang w:eastAsia="id-ID"/>
              </w:rPr>
            </w:pPr>
          </w:p>
          <w:p w:rsidR="009E5564" w:rsidRPr="00BC1A28" w:rsidRDefault="009E5564" w:rsidP="00F158F1">
            <w:pPr>
              <w:contextualSpacing/>
              <w:rPr>
                <w:b/>
                <w:color w:val="000000"/>
                <w:lang w:eastAsia="id-ID"/>
              </w:rPr>
            </w:pPr>
            <w:r w:rsidRPr="00BC1A28">
              <w:rPr>
                <w:b/>
                <w:color w:val="000000"/>
                <w:lang w:eastAsia="id-ID"/>
              </w:rPr>
              <w:t>Fisika</w:t>
            </w:r>
          </w:p>
          <w:p w:rsidR="009E5564" w:rsidRPr="00BC1A28" w:rsidRDefault="009E5564" w:rsidP="00F158F1">
            <w:pPr>
              <w:contextualSpacing/>
              <w:rPr>
                <w:color w:val="000000"/>
                <w:lang w:eastAsia="id-ID"/>
              </w:rPr>
            </w:pPr>
            <w:r w:rsidRPr="00BC1A28">
              <w:rPr>
                <w:color w:val="000000"/>
                <w:lang w:eastAsia="id-ID"/>
              </w:rPr>
              <w:t>Suhu</w:t>
            </w:r>
          </w:p>
          <w:p w:rsidR="009E5564" w:rsidRPr="00BC1A28" w:rsidRDefault="009E5564" w:rsidP="00F158F1">
            <w:pPr>
              <w:contextualSpacing/>
              <w:rPr>
                <w:b/>
                <w:color w:val="000000"/>
                <w:lang w:eastAsia="id-ID"/>
              </w:rPr>
            </w:pPr>
            <w:r w:rsidRPr="00BC1A28">
              <w:rPr>
                <w:color w:val="000000"/>
                <w:lang w:eastAsia="id-ID"/>
              </w:rPr>
              <w:t>Kecerahan</w:t>
            </w:r>
          </w:p>
        </w:tc>
        <w:tc>
          <w:tcPr>
            <w:tcW w:w="1237" w:type="dxa"/>
            <w:tcBorders>
              <w:top w:val="single" w:sz="4" w:space="0" w:color="000000" w:themeColor="text1"/>
            </w:tcBorders>
          </w:tcPr>
          <w:p w:rsidR="009E5564" w:rsidRPr="00BC1A28" w:rsidRDefault="009E5564" w:rsidP="00F158F1">
            <w:pPr>
              <w:contextualSpacing/>
              <w:rPr>
                <w:color w:val="000000"/>
                <w:vertAlign w:val="superscript"/>
                <w:lang w:eastAsia="id-ID"/>
              </w:rPr>
            </w:pPr>
          </w:p>
          <w:p w:rsidR="009E5564" w:rsidRPr="00BC1A28" w:rsidRDefault="009E5564" w:rsidP="00F158F1">
            <w:pPr>
              <w:contextualSpacing/>
              <w:rPr>
                <w:color w:val="000000"/>
                <w:lang w:eastAsia="id-ID"/>
              </w:rPr>
            </w:pPr>
            <w:r w:rsidRPr="00BC1A28">
              <w:rPr>
                <w:color w:val="000000"/>
                <w:vertAlign w:val="superscript"/>
                <w:lang w:eastAsia="id-ID"/>
              </w:rPr>
              <w:t>0</w:t>
            </w:r>
            <w:r w:rsidRPr="00BC1A28">
              <w:rPr>
                <w:color w:val="000000"/>
                <w:lang w:eastAsia="id-ID"/>
              </w:rPr>
              <w:t>C</w:t>
            </w:r>
          </w:p>
          <w:p w:rsidR="009E5564" w:rsidRPr="00BC1A28" w:rsidRDefault="009E5564" w:rsidP="00F158F1">
            <w:pPr>
              <w:contextualSpacing/>
              <w:rPr>
                <w:color w:val="000000"/>
                <w:lang w:eastAsia="id-ID"/>
              </w:rPr>
            </w:pPr>
            <w:r w:rsidRPr="00BC1A28">
              <w:rPr>
                <w:color w:val="000000"/>
                <w:lang w:eastAsia="id-ID"/>
              </w:rPr>
              <w:t>Cm</w:t>
            </w:r>
          </w:p>
        </w:tc>
        <w:tc>
          <w:tcPr>
            <w:tcW w:w="2364" w:type="dxa"/>
            <w:tcBorders>
              <w:top w:val="single" w:sz="4" w:space="0" w:color="000000" w:themeColor="text1"/>
            </w:tcBorders>
            <w:noWrap/>
            <w:hideMark/>
          </w:tcPr>
          <w:p w:rsidR="009E5564" w:rsidRPr="00BC1A28" w:rsidRDefault="009E5564" w:rsidP="00F158F1">
            <w:pPr>
              <w:contextualSpacing/>
              <w:rPr>
                <w:color w:val="000000"/>
                <w:lang w:eastAsia="id-ID"/>
              </w:rPr>
            </w:pPr>
          </w:p>
          <w:p w:rsidR="009E5564" w:rsidRPr="00BC1A28" w:rsidRDefault="009E5564" w:rsidP="00F158F1">
            <w:pPr>
              <w:contextualSpacing/>
              <w:rPr>
                <w:color w:val="000000"/>
                <w:lang w:eastAsia="id-ID"/>
              </w:rPr>
            </w:pPr>
            <w:r w:rsidRPr="00BC1A28">
              <w:rPr>
                <w:color w:val="000000"/>
                <w:lang w:eastAsia="id-ID"/>
              </w:rPr>
              <w:t>2</w:t>
            </w:r>
            <w:r>
              <w:rPr>
                <w:color w:val="000000"/>
                <w:lang w:eastAsia="id-ID"/>
              </w:rPr>
              <w:t>8-30</w:t>
            </w:r>
          </w:p>
          <w:p w:rsidR="009E5564" w:rsidRPr="00BC1A28" w:rsidRDefault="009E5564" w:rsidP="00F158F1">
            <w:pPr>
              <w:contextualSpacing/>
              <w:rPr>
                <w:color w:val="000000"/>
                <w:lang w:eastAsia="id-ID"/>
              </w:rPr>
            </w:pPr>
            <w:r>
              <w:rPr>
                <w:color w:val="000000"/>
                <w:lang w:eastAsia="id-ID"/>
              </w:rPr>
              <w:t>86-124</w:t>
            </w:r>
          </w:p>
        </w:tc>
        <w:tc>
          <w:tcPr>
            <w:tcW w:w="2382" w:type="dxa"/>
            <w:tcBorders>
              <w:top w:val="single" w:sz="4" w:space="0" w:color="000000" w:themeColor="text1"/>
            </w:tcBorders>
            <w:noWrap/>
            <w:hideMark/>
          </w:tcPr>
          <w:p w:rsidR="009E5564" w:rsidRPr="00BC1A28" w:rsidRDefault="009E5564" w:rsidP="00F158F1">
            <w:pPr>
              <w:contextualSpacing/>
              <w:rPr>
                <w:color w:val="000000"/>
                <w:lang w:eastAsia="id-ID"/>
              </w:rPr>
            </w:pPr>
          </w:p>
          <w:p w:rsidR="009E5564" w:rsidRPr="00BC1A28" w:rsidRDefault="009E5564" w:rsidP="00F158F1">
            <w:pPr>
              <w:contextualSpacing/>
              <w:rPr>
                <w:color w:val="000000"/>
                <w:lang w:eastAsia="id-ID"/>
              </w:rPr>
            </w:pPr>
            <w:r w:rsidRPr="00BC1A28">
              <w:rPr>
                <w:color w:val="000000"/>
                <w:lang w:eastAsia="id-ID"/>
              </w:rPr>
              <w:t>28</w:t>
            </w:r>
            <w:r>
              <w:rPr>
                <w:color w:val="000000"/>
                <w:lang w:eastAsia="id-ID"/>
              </w:rPr>
              <w:t>-29</w:t>
            </w:r>
          </w:p>
          <w:p w:rsidR="009E5564" w:rsidRPr="00BC1A28" w:rsidRDefault="009E5564" w:rsidP="00F158F1">
            <w:pPr>
              <w:contextualSpacing/>
              <w:rPr>
                <w:color w:val="000000"/>
                <w:lang w:eastAsia="id-ID"/>
              </w:rPr>
            </w:pPr>
            <w:r>
              <w:rPr>
                <w:color w:val="000000"/>
                <w:lang w:eastAsia="id-ID"/>
              </w:rPr>
              <w:t>45-75</w:t>
            </w:r>
          </w:p>
          <w:p w:rsidR="009E5564" w:rsidRPr="00BC1A28" w:rsidRDefault="009E5564" w:rsidP="00F158F1">
            <w:pPr>
              <w:contextualSpacing/>
              <w:rPr>
                <w:color w:val="000000"/>
                <w:lang w:eastAsia="id-ID"/>
              </w:rPr>
            </w:pPr>
          </w:p>
        </w:tc>
      </w:tr>
      <w:tr w:rsidR="009E5564" w:rsidRPr="00BC1A28" w:rsidTr="00CA517F">
        <w:trPr>
          <w:trHeight w:val="1436"/>
        </w:trPr>
        <w:tc>
          <w:tcPr>
            <w:tcW w:w="752" w:type="dxa"/>
          </w:tcPr>
          <w:p w:rsidR="009E5564" w:rsidRPr="00BC1A28" w:rsidRDefault="009E5564" w:rsidP="00F158F1">
            <w:pPr>
              <w:contextualSpacing/>
              <w:rPr>
                <w:b/>
                <w:color w:val="000000"/>
                <w:lang w:eastAsia="id-ID"/>
              </w:rPr>
            </w:pPr>
            <w:r w:rsidRPr="00BC1A28">
              <w:rPr>
                <w:b/>
                <w:color w:val="000000"/>
                <w:lang w:eastAsia="id-ID"/>
              </w:rPr>
              <w:t>II.</w:t>
            </w:r>
          </w:p>
          <w:p w:rsidR="009E5564" w:rsidRPr="00BC1A28" w:rsidRDefault="009E5564" w:rsidP="00F158F1">
            <w:pPr>
              <w:contextualSpacing/>
              <w:rPr>
                <w:color w:val="000000"/>
                <w:lang w:eastAsia="id-ID"/>
              </w:rPr>
            </w:pPr>
            <w:r w:rsidRPr="00BC1A28">
              <w:rPr>
                <w:color w:val="000000"/>
                <w:lang w:eastAsia="id-ID"/>
              </w:rPr>
              <w:t>1.</w:t>
            </w:r>
          </w:p>
          <w:p w:rsidR="009E5564" w:rsidRPr="00BC1A28" w:rsidRDefault="009E5564" w:rsidP="00F158F1">
            <w:pPr>
              <w:contextualSpacing/>
              <w:rPr>
                <w:color w:val="000000"/>
                <w:lang w:eastAsia="id-ID"/>
              </w:rPr>
            </w:pPr>
            <w:r w:rsidRPr="00BC1A28">
              <w:rPr>
                <w:color w:val="000000"/>
                <w:lang w:eastAsia="id-ID"/>
              </w:rPr>
              <w:t>2.</w:t>
            </w:r>
          </w:p>
          <w:p w:rsidR="009E5564" w:rsidRPr="00BC1A28" w:rsidRDefault="009E5564" w:rsidP="00F158F1">
            <w:pPr>
              <w:contextualSpacing/>
              <w:rPr>
                <w:color w:val="000000"/>
                <w:lang w:eastAsia="id-ID"/>
              </w:rPr>
            </w:pPr>
            <w:r w:rsidRPr="00BC1A28">
              <w:rPr>
                <w:color w:val="000000"/>
                <w:lang w:eastAsia="id-ID"/>
              </w:rPr>
              <w:t>3.</w:t>
            </w:r>
          </w:p>
          <w:p w:rsidR="009E5564" w:rsidRPr="00BC1A28" w:rsidRDefault="009E5564" w:rsidP="00F158F1">
            <w:pPr>
              <w:contextualSpacing/>
              <w:rPr>
                <w:b/>
                <w:color w:val="000000"/>
                <w:lang w:eastAsia="id-ID"/>
              </w:rPr>
            </w:pPr>
          </w:p>
        </w:tc>
        <w:tc>
          <w:tcPr>
            <w:tcW w:w="2324" w:type="dxa"/>
            <w:noWrap/>
            <w:hideMark/>
          </w:tcPr>
          <w:p w:rsidR="009E5564" w:rsidRPr="00BC1A28" w:rsidRDefault="009E5564" w:rsidP="00F158F1">
            <w:pPr>
              <w:contextualSpacing/>
              <w:rPr>
                <w:b/>
                <w:color w:val="000000"/>
                <w:lang w:eastAsia="id-ID"/>
              </w:rPr>
            </w:pPr>
            <w:r w:rsidRPr="00BC1A28">
              <w:rPr>
                <w:b/>
                <w:color w:val="000000"/>
                <w:lang w:eastAsia="id-ID"/>
              </w:rPr>
              <w:t>Kimia</w:t>
            </w:r>
          </w:p>
          <w:p w:rsidR="009E5564" w:rsidRPr="00BC1A28" w:rsidRDefault="009E5564" w:rsidP="00F158F1">
            <w:pPr>
              <w:contextualSpacing/>
              <w:rPr>
                <w:color w:val="000000"/>
                <w:lang w:eastAsia="id-ID"/>
              </w:rPr>
            </w:pPr>
            <w:r w:rsidRPr="00BC1A28">
              <w:rPr>
                <w:color w:val="000000"/>
                <w:lang w:eastAsia="id-ID"/>
              </w:rPr>
              <w:t>pH</w:t>
            </w:r>
          </w:p>
          <w:p w:rsidR="009E5564" w:rsidRPr="00BC1A28" w:rsidRDefault="009E5564" w:rsidP="00F158F1">
            <w:pPr>
              <w:contextualSpacing/>
              <w:rPr>
                <w:color w:val="000000"/>
                <w:lang w:eastAsia="id-ID"/>
              </w:rPr>
            </w:pPr>
            <w:r w:rsidRPr="00BC1A28">
              <w:rPr>
                <w:color w:val="000000"/>
                <w:lang w:eastAsia="id-ID"/>
              </w:rPr>
              <w:t>DO</w:t>
            </w:r>
          </w:p>
          <w:p w:rsidR="009E5564" w:rsidRPr="00BC1A28" w:rsidRDefault="009E5564" w:rsidP="00F158F1">
            <w:pPr>
              <w:contextualSpacing/>
              <w:rPr>
                <w:color w:val="000000"/>
                <w:lang w:eastAsia="id-ID"/>
              </w:rPr>
            </w:pPr>
            <w:r w:rsidRPr="00BC1A28">
              <w:rPr>
                <w:color w:val="000000"/>
                <w:lang w:eastAsia="id-ID"/>
              </w:rPr>
              <w:t>CO</w:t>
            </w:r>
            <w:r w:rsidRPr="00BC1A28">
              <w:rPr>
                <w:rFonts w:ascii="Calibri" w:hAnsi="Calibri"/>
                <w:color w:val="000000"/>
                <w:lang w:eastAsia="id-ID"/>
              </w:rPr>
              <w:t>₂</w:t>
            </w:r>
            <w:r w:rsidRPr="00BC1A28">
              <w:rPr>
                <w:color w:val="000000"/>
                <w:lang w:eastAsia="id-ID"/>
              </w:rPr>
              <w:t xml:space="preserve"> </w:t>
            </w:r>
            <w:r>
              <w:rPr>
                <w:color w:val="000000"/>
                <w:lang w:eastAsia="id-ID"/>
              </w:rPr>
              <w:t>Terlarut</w:t>
            </w:r>
          </w:p>
          <w:p w:rsidR="009E5564" w:rsidRPr="00BC1A28" w:rsidRDefault="009E5564" w:rsidP="00F158F1">
            <w:pPr>
              <w:contextualSpacing/>
              <w:rPr>
                <w:b/>
                <w:color w:val="000000"/>
                <w:lang w:eastAsia="id-ID"/>
              </w:rPr>
            </w:pPr>
          </w:p>
        </w:tc>
        <w:tc>
          <w:tcPr>
            <w:tcW w:w="1237" w:type="dxa"/>
          </w:tcPr>
          <w:p w:rsidR="009E5564" w:rsidRPr="00BC1A28" w:rsidRDefault="009E5564" w:rsidP="00F158F1">
            <w:pPr>
              <w:contextualSpacing/>
              <w:rPr>
                <w:color w:val="000000"/>
                <w:lang w:eastAsia="id-ID"/>
              </w:rPr>
            </w:pPr>
          </w:p>
          <w:p w:rsidR="009E5564" w:rsidRPr="00BC1A28" w:rsidRDefault="009E5564" w:rsidP="00F158F1">
            <w:pPr>
              <w:contextualSpacing/>
              <w:rPr>
                <w:color w:val="000000"/>
                <w:lang w:eastAsia="id-ID"/>
              </w:rPr>
            </w:pPr>
          </w:p>
          <w:p w:rsidR="009E5564" w:rsidRPr="00BC1A28" w:rsidRDefault="009E5564" w:rsidP="00F158F1">
            <w:pPr>
              <w:contextualSpacing/>
              <w:rPr>
                <w:color w:val="000000"/>
                <w:lang w:eastAsia="id-ID"/>
              </w:rPr>
            </w:pPr>
            <w:r w:rsidRPr="00BC1A28">
              <w:rPr>
                <w:color w:val="000000"/>
                <w:lang w:eastAsia="id-ID"/>
              </w:rPr>
              <w:t>mg/l</w:t>
            </w:r>
          </w:p>
          <w:p w:rsidR="009E5564" w:rsidRPr="00BC1A28" w:rsidRDefault="009E5564" w:rsidP="00F158F1">
            <w:pPr>
              <w:contextualSpacing/>
              <w:rPr>
                <w:color w:val="000000"/>
                <w:lang w:eastAsia="id-ID"/>
              </w:rPr>
            </w:pPr>
            <w:r w:rsidRPr="00BC1A28">
              <w:rPr>
                <w:color w:val="000000"/>
                <w:lang w:eastAsia="id-ID"/>
              </w:rPr>
              <w:t>mg/l</w:t>
            </w:r>
          </w:p>
          <w:p w:rsidR="009E5564" w:rsidRPr="00BC1A28" w:rsidRDefault="009E5564" w:rsidP="00F158F1">
            <w:pPr>
              <w:contextualSpacing/>
              <w:rPr>
                <w:color w:val="000000"/>
                <w:lang w:eastAsia="id-ID"/>
              </w:rPr>
            </w:pPr>
          </w:p>
        </w:tc>
        <w:tc>
          <w:tcPr>
            <w:tcW w:w="2364" w:type="dxa"/>
            <w:noWrap/>
            <w:hideMark/>
          </w:tcPr>
          <w:p w:rsidR="009E5564" w:rsidRPr="00BC1A28" w:rsidRDefault="009E5564" w:rsidP="00F158F1">
            <w:pPr>
              <w:contextualSpacing/>
              <w:rPr>
                <w:color w:val="000000"/>
                <w:lang w:eastAsia="id-ID"/>
              </w:rPr>
            </w:pPr>
          </w:p>
          <w:p w:rsidR="009E5564" w:rsidRPr="00BC1A28" w:rsidRDefault="009E5564" w:rsidP="00F158F1">
            <w:pPr>
              <w:contextualSpacing/>
              <w:rPr>
                <w:color w:val="000000"/>
                <w:lang w:eastAsia="id-ID"/>
              </w:rPr>
            </w:pPr>
            <w:r>
              <w:rPr>
                <w:color w:val="000000"/>
                <w:lang w:eastAsia="id-ID"/>
              </w:rPr>
              <w:t>5,7-6</w:t>
            </w:r>
          </w:p>
          <w:p w:rsidR="009E5564" w:rsidRPr="00BC1A28" w:rsidRDefault="009E5564" w:rsidP="00F158F1">
            <w:pPr>
              <w:contextualSpacing/>
              <w:rPr>
                <w:color w:val="000000"/>
                <w:lang w:eastAsia="id-ID"/>
              </w:rPr>
            </w:pPr>
            <w:r>
              <w:rPr>
                <w:color w:val="000000"/>
                <w:lang w:eastAsia="id-ID"/>
              </w:rPr>
              <w:t>5,23-6,42</w:t>
            </w:r>
          </w:p>
          <w:p w:rsidR="009E5564" w:rsidRPr="00BC1A28" w:rsidRDefault="009E5564" w:rsidP="00F158F1">
            <w:pPr>
              <w:contextualSpacing/>
              <w:rPr>
                <w:color w:val="000000"/>
                <w:lang w:eastAsia="id-ID"/>
              </w:rPr>
            </w:pPr>
            <w:r>
              <w:rPr>
                <w:color w:val="000000"/>
                <w:lang w:eastAsia="id-ID"/>
              </w:rPr>
              <w:t>12,45-17,01</w:t>
            </w:r>
          </w:p>
          <w:p w:rsidR="009E5564" w:rsidRPr="00BC1A28" w:rsidRDefault="009E5564" w:rsidP="00F158F1">
            <w:pPr>
              <w:contextualSpacing/>
              <w:rPr>
                <w:color w:val="000000"/>
                <w:lang w:eastAsia="id-ID"/>
              </w:rPr>
            </w:pPr>
          </w:p>
        </w:tc>
        <w:tc>
          <w:tcPr>
            <w:tcW w:w="2382" w:type="dxa"/>
            <w:noWrap/>
            <w:hideMark/>
          </w:tcPr>
          <w:p w:rsidR="009E5564" w:rsidRPr="00BC1A28" w:rsidRDefault="009E5564" w:rsidP="00F158F1">
            <w:pPr>
              <w:contextualSpacing/>
              <w:rPr>
                <w:color w:val="000000"/>
                <w:lang w:eastAsia="id-ID"/>
              </w:rPr>
            </w:pPr>
          </w:p>
          <w:p w:rsidR="009E5564" w:rsidRPr="00BC1A28" w:rsidRDefault="009E5564" w:rsidP="00F158F1">
            <w:pPr>
              <w:contextualSpacing/>
              <w:rPr>
                <w:color w:val="000000"/>
                <w:lang w:eastAsia="id-ID"/>
              </w:rPr>
            </w:pPr>
            <w:r>
              <w:rPr>
                <w:color w:val="000000"/>
                <w:lang w:eastAsia="id-ID"/>
              </w:rPr>
              <w:t>4,5-4,7</w:t>
            </w:r>
          </w:p>
          <w:p w:rsidR="009E5564" w:rsidRPr="00BC1A28" w:rsidRDefault="009E5564" w:rsidP="00F158F1">
            <w:pPr>
              <w:contextualSpacing/>
              <w:rPr>
                <w:color w:val="000000"/>
                <w:lang w:eastAsia="id-ID"/>
              </w:rPr>
            </w:pPr>
            <w:r>
              <w:rPr>
                <w:color w:val="000000"/>
                <w:lang w:eastAsia="id-ID"/>
              </w:rPr>
              <w:t>2,43-2,75</w:t>
            </w:r>
          </w:p>
          <w:p w:rsidR="009E5564" w:rsidRPr="00BC1A28" w:rsidRDefault="009E5564" w:rsidP="00F158F1">
            <w:pPr>
              <w:contextualSpacing/>
              <w:rPr>
                <w:color w:val="000000"/>
                <w:lang w:eastAsia="id-ID"/>
              </w:rPr>
            </w:pPr>
            <w:r>
              <w:rPr>
                <w:color w:val="000000"/>
                <w:lang w:eastAsia="id-ID"/>
              </w:rPr>
              <w:t>22,5-30,86</w:t>
            </w:r>
          </w:p>
          <w:p w:rsidR="009E5564" w:rsidRPr="00BC1A28" w:rsidRDefault="009E5564" w:rsidP="00F158F1">
            <w:pPr>
              <w:contextualSpacing/>
              <w:rPr>
                <w:color w:val="000000"/>
                <w:lang w:eastAsia="id-ID"/>
              </w:rPr>
            </w:pPr>
          </w:p>
        </w:tc>
      </w:tr>
    </w:tbl>
    <w:p w:rsidR="009E5564" w:rsidRDefault="009E5564" w:rsidP="00F158F1">
      <w:pPr>
        <w:autoSpaceDE w:val="0"/>
        <w:autoSpaceDN w:val="0"/>
        <w:adjustRightInd w:val="0"/>
        <w:ind w:left="1170" w:hanging="1170"/>
        <w:rPr>
          <w:bCs/>
          <w:i/>
          <w:color w:val="000000"/>
        </w:rPr>
      </w:pPr>
      <w:r>
        <w:rPr>
          <w:color w:val="000000"/>
        </w:rPr>
        <w:t xml:space="preserve">Sumber : </w:t>
      </w:r>
      <w:r w:rsidRPr="008F288D">
        <w:rPr>
          <w:i/>
          <w:color w:val="000000"/>
        </w:rPr>
        <w:t>Data Primer</w:t>
      </w:r>
    </w:p>
    <w:p w:rsidR="009E5564" w:rsidRPr="008F288D" w:rsidRDefault="009E5564" w:rsidP="00F158F1">
      <w:pPr>
        <w:autoSpaceDE w:val="0"/>
        <w:autoSpaceDN w:val="0"/>
        <w:adjustRightInd w:val="0"/>
        <w:ind w:left="1170" w:hanging="1170"/>
        <w:rPr>
          <w:bCs/>
          <w:i/>
          <w:color w:val="000000"/>
        </w:rPr>
      </w:pPr>
    </w:p>
    <w:p w:rsidR="00A51CBB" w:rsidRDefault="00A51CBB" w:rsidP="00F158F1">
      <w:pPr>
        <w:ind w:firstLine="720"/>
        <w:sectPr w:rsidR="00A51CBB" w:rsidSect="00A51CBB">
          <w:type w:val="continuous"/>
          <w:pgSz w:w="11906" w:h="16838"/>
          <w:pgMar w:top="1440" w:right="1440" w:bottom="1440" w:left="1440" w:header="708" w:footer="708" w:gutter="0"/>
          <w:cols w:space="708"/>
          <w:docGrid w:linePitch="360"/>
        </w:sectPr>
      </w:pPr>
    </w:p>
    <w:p w:rsidR="009E5564" w:rsidRPr="00F60BF1" w:rsidRDefault="009E5564" w:rsidP="00F158F1">
      <w:pPr>
        <w:ind w:firstLine="720"/>
      </w:pPr>
      <w:r w:rsidRPr="00F60BF1">
        <w:lastRenderedPageBreak/>
        <w:t>Hasil pengukuran suhu di Sungai Kampar 28 – 30</w:t>
      </w:r>
      <w:r>
        <w:t xml:space="preserve"> </w:t>
      </w:r>
      <w:r w:rsidRPr="00F60BF1">
        <w:rPr>
          <w:vertAlign w:val="superscript"/>
        </w:rPr>
        <w:t>o</w:t>
      </w:r>
      <w:r w:rsidRPr="00F60BF1">
        <w:t>C dan Sungai Siak 28</w:t>
      </w:r>
      <w:r>
        <w:t xml:space="preserve"> </w:t>
      </w:r>
      <w:r w:rsidRPr="00F60BF1">
        <w:t xml:space="preserve">- 29 </w:t>
      </w:r>
      <w:r w:rsidRPr="00F60BF1">
        <w:rPr>
          <w:vertAlign w:val="superscript"/>
        </w:rPr>
        <w:t>o</w:t>
      </w:r>
      <w:r w:rsidRPr="00F60BF1">
        <w:t>C</w:t>
      </w:r>
      <w:r>
        <w:t>. Suhu di kedua peraiaran tersebut tidak begitu jauh berbeda. Karena kedua sungai tersebut terletak di  daerah tropis, suhu tersebut</w:t>
      </w:r>
      <w:r w:rsidRPr="00F60BF1">
        <w:t xml:space="preserve"> masih layak untuk </w:t>
      </w:r>
      <w:r>
        <w:t xml:space="preserve">mendukung </w:t>
      </w:r>
      <w:r w:rsidRPr="00F60BF1">
        <w:t>kehidupan organisme</w:t>
      </w:r>
      <w:r>
        <w:t>. Hal ini sesuai dengan pendapat Boyd (</w:t>
      </w:r>
      <w:r w:rsidRPr="00F60BF1">
        <w:t>1979)</w:t>
      </w:r>
      <w:r>
        <w:t xml:space="preserve"> yang </w:t>
      </w:r>
      <w:r w:rsidRPr="00F60BF1">
        <w:t xml:space="preserve"> menyatakan bahwa suhu perairan di</w:t>
      </w:r>
      <w:r>
        <w:t xml:space="preserve"> daerah tropis berkisar an</w:t>
      </w:r>
      <w:r w:rsidRPr="00F60BF1">
        <w:t xml:space="preserve">tara 25-32 </w:t>
      </w:r>
      <w:r w:rsidRPr="00564C8A">
        <w:rPr>
          <w:vertAlign w:val="superscript"/>
        </w:rPr>
        <w:t>o</w:t>
      </w:r>
      <w:r w:rsidRPr="00F60BF1">
        <w:t xml:space="preserve">C </w:t>
      </w:r>
      <w:r>
        <w:t xml:space="preserve">dan </w:t>
      </w:r>
      <w:r w:rsidRPr="00F60BF1">
        <w:t xml:space="preserve">masih layak untuk kehidupan organisme. </w:t>
      </w:r>
    </w:p>
    <w:p w:rsidR="009E5564" w:rsidRPr="00F60BF1" w:rsidRDefault="009E5564" w:rsidP="00F158F1">
      <w:pPr>
        <w:shd w:val="clear" w:color="auto" w:fill="FFFFFF"/>
        <w:ind w:firstLine="720"/>
      </w:pPr>
      <w:r w:rsidRPr="00F60BF1">
        <w:t>Derajat keasaman sangat berpengaruh pada kelan</w:t>
      </w:r>
      <w:r>
        <w:t>g</w:t>
      </w:r>
      <w:r w:rsidRPr="00F60BF1">
        <w:t xml:space="preserve">sungan hidup suatu organisme. </w:t>
      </w:r>
      <w:r>
        <w:t>H</w:t>
      </w:r>
      <w:r w:rsidRPr="00F60BF1">
        <w:t xml:space="preserve">asil pengukuran pH di Sungai Kampar </w:t>
      </w:r>
      <w:r>
        <w:t>5,7</w:t>
      </w:r>
      <w:r w:rsidRPr="00F60BF1">
        <w:t xml:space="preserve"> – 6 dan di Sungai Siak berkisar </w:t>
      </w:r>
      <w:r>
        <w:t>4,5 – 4</w:t>
      </w:r>
      <w:r w:rsidRPr="00F60BF1">
        <w:t>,7. pH di</w:t>
      </w:r>
      <w:r>
        <w:t xml:space="preserve"> Sungai Kampar lebih tinggi di bandingkan dengan pH di Sungai Siak. Akan tetapi</w:t>
      </w:r>
      <w:r>
        <w:rPr>
          <w:color w:val="FF0000"/>
        </w:rPr>
        <w:t xml:space="preserve"> </w:t>
      </w:r>
      <w:r w:rsidRPr="00F60BF1">
        <w:t xml:space="preserve"> pH di kedua sungai tersebut masih layak untuk kelangsungan </w:t>
      </w:r>
      <w:r>
        <w:t>organisme</w:t>
      </w:r>
      <w:r w:rsidR="00C02F5B">
        <w:t xml:space="preserve"> terutama ikan selais janggut </w:t>
      </w:r>
      <w:r>
        <w:t>.  H</w:t>
      </w:r>
      <w:r w:rsidRPr="00F60BF1">
        <w:t>al ini dije</w:t>
      </w:r>
      <w:r w:rsidR="00C02F5B">
        <w:t>laskan</w:t>
      </w:r>
      <w:r>
        <w:t xml:space="preserve"> E</w:t>
      </w:r>
      <w:r w:rsidRPr="004F6150">
        <w:t xml:space="preserve">lvyra </w:t>
      </w:r>
      <w:r>
        <w:rPr>
          <w:i/>
        </w:rPr>
        <w:t>dalam</w:t>
      </w:r>
      <w:r w:rsidRPr="004F6150">
        <w:t xml:space="preserve"> </w:t>
      </w:r>
      <w:r>
        <w:t xml:space="preserve">Sinaga (2011) </w:t>
      </w:r>
      <w:r w:rsidRPr="004F6150">
        <w:t>yang menyatakan bahwa pH yang cocok untuk kehidupan ikan selais janggut berkisar 5,5 - 6,0.</w:t>
      </w:r>
    </w:p>
    <w:p w:rsidR="009E5564" w:rsidRPr="00F60BF1" w:rsidRDefault="009E5564" w:rsidP="00F158F1">
      <w:pPr>
        <w:ind w:firstLine="720"/>
      </w:pPr>
      <w:r w:rsidRPr="002962E2">
        <w:t xml:space="preserve">Hasil pengukuran kecerahan di Sungai Kampar 86 – 124 cm dan di Sungai Siak 45 – </w:t>
      </w:r>
      <w:r>
        <w:t>75</w:t>
      </w:r>
      <w:r w:rsidRPr="002962E2">
        <w:t xml:space="preserve"> cm. Kecerahan di Sungai Kampar lebih tinggi di</w:t>
      </w:r>
      <w:r>
        <w:t xml:space="preserve"> </w:t>
      </w:r>
      <w:r w:rsidRPr="002962E2">
        <w:t>bandingkan dengan Sungai Siak.</w:t>
      </w:r>
      <w:r w:rsidR="00C02F5B">
        <w:t xml:space="preserve"> Tetapi kecerahan di kedua sungai tersebut masih layak untuk kehidupan organisme.</w:t>
      </w:r>
      <w:r>
        <w:t xml:space="preserve"> Hal ini sesuai dengan pernyataan</w:t>
      </w:r>
      <w:r w:rsidRPr="002962E2">
        <w:t xml:space="preserve"> </w:t>
      </w:r>
      <w:r>
        <w:t>(</w:t>
      </w:r>
      <w:r w:rsidRPr="002962E2">
        <w:t xml:space="preserve">Setijanto </w:t>
      </w:r>
      <w:r w:rsidRPr="00E75399">
        <w:rPr>
          <w:i/>
        </w:rPr>
        <w:t>dalam</w:t>
      </w:r>
      <w:r w:rsidRPr="002962E2">
        <w:t xml:space="preserve"> Sinaga ,2011</w:t>
      </w:r>
      <w:r>
        <w:t>)</w:t>
      </w:r>
      <w:r w:rsidRPr="002962E2">
        <w:t xml:space="preserve"> bahwa nilai kecerahan yang lebih besar dari dari 45 cm masih baik untuk kehidupan </w:t>
      </w:r>
      <w:r>
        <w:t>organisme</w:t>
      </w:r>
      <w:r w:rsidRPr="002962E2">
        <w:t>.</w:t>
      </w:r>
      <w:r>
        <w:t xml:space="preserve"> Boyd (1982) </w:t>
      </w:r>
      <w:r>
        <w:lastRenderedPageBreak/>
        <w:t>menyatakan bahwa peraiaran dengan kecerahan &gt; 60 cm dianggap sangat baik untuk produktifitas perairan dan ini sangat mendukung kelangsungan hidup ikan dan organisme akuatik lainnya.</w:t>
      </w:r>
      <w:r w:rsidRPr="002962E2">
        <w:t xml:space="preserve"> </w:t>
      </w:r>
      <w:r>
        <w:t xml:space="preserve">Namun diantara kedua sungai tersebut kecerahannya masih cocok untuk kelangsungan hidup organisme akuatik. </w:t>
      </w:r>
    </w:p>
    <w:p w:rsidR="009E5564" w:rsidRDefault="009E5564" w:rsidP="00F158F1">
      <w:pPr>
        <w:autoSpaceDE w:val="0"/>
        <w:autoSpaceDN w:val="0"/>
        <w:adjustRightInd w:val="0"/>
        <w:ind w:firstLine="709"/>
      </w:pPr>
      <w:r w:rsidRPr="001C58A8">
        <w:t xml:space="preserve">Hasil pengukuran oksigen terlarut (DO) di Sungai Kampar 5,23 – 6,42 mg/l dan di Sungai Siak 2,43 – 2,75 mg/l. Konsentrasi oksigen terlarut berdasarkan PP.No.82 tahun 2001 untuk perikanan adalah 3 mg/l. Oksigen terlarut di Sungai Kampar lebih bagus dari pada di Sungai Siak. </w:t>
      </w:r>
      <w:r w:rsidR="00C02F5B">
        <w:t xml:space="preserve">Kemungkinan di </w:t>
      </w:r>
      <w:r w:rsidRPr="001C58A8">
        <w:t>Sung</w:t>
      </w:r>
      <w:r w:rsidR="00C02F5B">
        <w:t>ai Kampar relatif sedikit</w:t>
      </w:r>
      <w:r w:rsidRPr="001C58A8">
        <w:t xml:space="preserve"> bahan </w:t>
      </w:r>
      <w:r>
        <w:t xml:space="preserve"> </w:t>
      </w:r>
      <w:r w:rsidRPr="001C58A8">
        <w:t xml:space="preserve">tercemar </w:t>
      </w:r>
      <w:r>
        <w:t>diperaiaran.</w:t>
      </w:r>
      <w:r w:rsidRPr="001C58A8">
        <w:t xml:space="preserve"> </w:t>
      </w:r>
      <w:r w:rsidRPr="00A528C4">
        <w:t xml:space="preserve">Hal ini </w:t>
      </w:r>
      <w:r>
        <w:t xml:space="preserve">sesuai dengan data kualitas air Yanti </w:t>
      </w:r>
      <w:r w:rsidRPr="00A528C4">
        <w:t>(20</w:t>
      </w:r>
      <w:r>
        <w:t>12</w:t>
      </w:r>
      <w:r w:rsidRPr="00A528C4">
        <w:t>),</w:t>
      </w:r>
      <w:r>
        <w:t xml:space="preserve"> dimana DO 2,1- 6 mg/l masih berada di atas ambang batas baku mutu yang di peruntukkan. </w:t>
      </w:r>
      <w:r w:rsidRPr="001C58A8">
        <w:t>Efendi</w:t>
      </w:r>
      <w:r>
        <w:t xml:space="preserve"> </w:t>
      </w:r>
      <w:r w:rsidRPr="00BA3651">
        <w:rPr>
          <w:i/>
        </w:rPr>
        <w:t>dalam</w:t>
      </w:r>
      <w:r w:rsidRPr="001C58A8">
        <w:t xml:space="preserve"> Purnamasari </w:t>
      </w:r>
      <w:r>
        <w:t>(</w:t>
      </w:r>
      <w:r w:rsidRPr="001C58A8">
        <w:t xml:space="preserve">2011) </w:t>
      </w:r>
      <w:r>
        <w:t>yang menyatakan bahwa</w:t>
      </w:r>
      <w:r w:rsidRPr="001C58A8">
        <w:t xml:space="preserve"> kadar oksigen terlarut yang menurun akan menyebabkan toksisitas dari logam tembaga dan seng akan meningkat. Begitu juga sebaliknya jika oksigen terlarut naik maka toksisitas diperaiaran akan menurun. Akan tetapi kondisi lingkungan sangat menentukan besar kecilnya kadar logam tersebut. </w:t>
      </w:r>
      <w:r>
        <w:t>Sebaliknya</w:t>
      </w:r>
      <w:r w:rsidRPr="001C58A8">
        <w:t xml:space="preserve"> di Sungai Siak oksigen terlarutnya lebih rendah</w:t>
      </w:r>
      <w:r>
        <w:t xml:space="preserve"> yaitu berkisar antara 2,43 -2,75 mg/l</w:t>
      </w:r>
      <w:r w:rsidR="00C02F5B">
        <w:t>. Kemungkinan</w:t>
      </w:r>
      <w:r w:rsidR="00C02F5B" w:rsidRPr="001C58A8">
        <w:t xml:space="preserve"> </w:t>
      </w:r>
      <w:r w:rsidR="00C02F5B">
        <w:t xml:space="preserve">aktifitas relatif besar </w:t>
      </w:r>
      <w:r w:rsidRPr="001C58A8">
        <w:t>menghasilkan limbah dari pabrik</w:t>
      </w:r>
      <w:r>
        <w:t xml:space="preserve"> dan industri. </w:t>
      </w:r>
    </w:p>
    <w:p w:rsidR="009E5564" w:rsidRDefault="009E5564" w:rsidP="00F158F1">
      <w:pPr>
        <w:ind w:firstLine="720"/>
      </w:pPr>
      <w:r w:rsidRPr="00F60BF1">
        <w:lastRenderedPageBreak/>
        <w:t xml:space="preserve">Hasil pengukuran karbondioksida </w:t>
      </w:r>
      <w:r>
        <w:t>bebas</w:t>
      </w:r>
      <w:r w:rsidRPr="00F60BF1">
        <w:t xml:space="preserve"> (CO</w:t>
      </w:r>
      <w:r>
        <w:rPr>
          <w:vertAlign w:val="subscript"/>
        </w:rPr>
        <w:t>2</w:t>
      </w:r>
      <w:r w:rsidRPr="00F60BF1">
        <w:t>) di Sungai Kampar 12,45 – 17,01</w:t>
      </w:r>
      <w:r>
        <w:t xml:space="preserve"> </w:t>
      </w:r>
      <w:r w:rsidRPr="00F60BF1">
        <w:t>mg/l dan di Sungai Siak 22,5 – 30,86</w:t>
      </w:r>
      <w:r>
        <w:t xml:space="preserve"> </w:t>
      </w:r>
      <w:r w:rsidRPr="00F60BF1">
        <w:t xml:space="preserve">mg/l . Konsentrasi karbondioksida terlarut di Sungai Kampar lebih </w:t>
      </w:r>
      <w:r>
        <w:t>rendah di</w:t>
      </w:r>
      <w:r w:rsidRPr="00F60BF1">
        <w:t>bandi</w:t>
      </w:r>
      <w:r>
        <w:t>ngkan di Sungai Siak. Akan tetapi konsentrasi CO</w:t>
      </w:r>
      <w:r>
        <w:rPr>
          <w:vertAlign w:val="subscript"/>
        </w:rPr>
        <w:t>2</w:t>
      </w:r>
      <w:r>
        <w:t xml:space="preserve"> di kedua Sungai tersebut sudah melebihi kapasitas untuk hidup hewan air. Hal ini dapat dijelaskan Asmawi (1983) yang menyatakan bahwa </w:t>
      </w:r>
      <w:r w:rsidRPr="00E00DFF">
        <w:rPr>
          <w:lang w:val="en-US" w:eastAsia="id-ID"/>
        </w:rPr>
        <w:t xml:space="preserve">kadar </w:t>
      </w:r>
      <w:r w:rsidRPr="00E00DFF">
        <w:rPr>
          <w:lang w:eastAsia="id-ID"/>
        </w:rPr>
        <w:t>CO</w:t>
      </w:r>
      <w:r w:rsidRPr="00E00DFF">
        <w:rPr>
          <w:vertAlign w:val="subscript"/>
          <w:lang w:val="en-US" w:eastAsia="id-ID"/>
        </w:rPr>
        <w:t>2</w:t>
      </w:r>
      <w:r>
        <w:rPr>
          <w:lang w:val="en-US" w:eastAsia="id-ID"/>
        </w:rPr>
        <w:t xml:space="preserve">  yang  dike</w:t>
      </w:r>
      <w:r w:rsidRPr="00E00DFF">
        <w:rPr>
          <w:lang w:val="en-US" w:eastAsia="id-ID"/>
        </w:rPr>
        <w:t xml:space="preserve">hendaki ikan  adalah  tidak  lebih  dari  12  ppm  dengan  kandungan   </w:t>
      </w:r>
      <w:r w:rsidRPr="00E00DFF">
        <w:rPr>
          <w:lang w:eastAsia="id-ID"/>
        </w:rPr>
        <w:t>O</w:t>
      </w:r>
      <w:r w:rsidRPr="00E00DFF">
        <w:rPr>
          <w:vertAlign w:val="subscript"/>
          <w:lang w:val="en-US" w:eastAsia="id-ID"/>
        </w:rPr>
        <w:t>2</w:t>
      </w:r>
      <w:r w:rsidRPr="00E00DFF">
        <w:rPr>
          <w:lang w:val="en-US" w:eastAsia="id-ID"/>
        </w:rPr>
        <w:t xml:space="preserve">  terendah   adalah  2  ppm  </w:t>
      </w:r>
      <w:r>
        <w:rPr>
          <w:lang w:eastAsia="id-ID"/>
        </w:rPr>
        <w:t xml:space="preserve">. </w:t>
      </w:r>
      <w:r>
        <w:t>Hal in</w:t>
      </w:r>
      <w:r w:rsidRPr="00F60BF1">
        <w:t xml:space="preserve">i </w:t>
      </w:r>
      <w:r>
        <w:t>sesuai dengan pendapat dengan</w:t>
      </w:r>
      <w:r w:rsidRPr="00F60BF1">
        <w:t xml:space="preserve"> Boyd </w:t>
      </w:r>
      <w:r>
        <w:t>(</w:t>
      </w:r>
      <w:r w:rsidRPr="00F60BF1">
        <w:t>19</w:t>
      </w:r>
      <w:r>
        <w:t>82) yang menyatakan bahwa per</w:t>
      </w:r>
      <w:r w:rsidRPr="00F60BF1">
        <w:t>a</w:t>
      </w:r>
      <w:r>
        <w:t>i</w:t>
      </w:r>
      <w:r w:rsidRPr="00F60BF1">
        <w:t>ran yang di</w:t>
      </w:r>
      <w:r>
        <w:t xml:space="preserve"> </w:t>
      </w:r>
      <w:r w:rsidRPr="00F60BF1">
        <w:t>peruntukkan untuk perikanan sebaiknya mengandung konsentrasi CO</w:t>
      </w:r>
      <w:r w:rsidRPr="00700154">
        <w:rPr>
          <w:vertAlign w:val="subscript"/>
        </w:rPr>
        <w:t>2</w:t>
      </w:r>
      <w:r w:rsidRPr="00F60BF1">
        <w:t xml:space="preserve"> bebas tidak kurang dari 5 mg/l</w:t>
      </w:r>
      <w:r>
        <w:t>.</w:t>
      </w:r>
      <w:r w:rsidRPr="00F60BF1">
        <w:t xml:space="preserve"> Sedangkan kon</w:t>
      </w:r>
      <w:r>
        <w:t>s</w:t>
      </w:r>
      <w:r w:rsidRPr="00F60BF1">
        <w:t>entrasi CO</w:t>
      </w:r>
      <w:r w:rsidRPr="00485E8E">
        <w:rPr>
          <w:vertAlign w:val="subscript"/>
        </w:rPr>
        <w:t>2</w:t>
      </w:r>
      <w:r w:rsidRPr="00F60BF1">
        <w:t xml:space="preserve"> bebas yang lebih dari 12 mg/l mas</w:t>
      </w:r>
      <w:r>
        <w:t>ih dapat ditolerir oleh organis</w:t>
      </w:r>
      <w:r w:rsidRPr="00F60BF1">
        <w:t>m</w:t>
      </w:r>
      <w:r>
        <w:t>e</w:t>
      </w:r>
      <w:r w:rsidRPr="00F60BF1">
        <w:t xml:space="preserve"> asal didiukung oleh konsentrasi oksigen terlarut yang tinggi. </w:t>
      </w:r>
    </w:p>
    <w:p w:rsidR="009E5564" w:rsidRDefault="009E5564" w:rsidP="00F158F1"/>
    <w:p w:rsidR="00B1089E" w:rsidRDefault="006934EF" w:rsidP="00A51CBB">
      <w:pPr>
        <w:jc w:val="center"/>
        <w:rPr>
          <w:b/>
        </w:rPr>
      </w:pPr>
      <w:r>
        <w:rPr>
          <w:b/>
          <w:lang w:eastAsia="id-ID"/>
        </w:rPr>
        <w:pict>
          <v:rect id="_x0000_s1063" style="position:absolute;left:0;text-align:left;margin-left:429pt;margin-top:-45.75pt;width:40.5pt;height:33.75pt;z-index:251701248" stroked="f"/>
        </w:pict>
      </w:r>
      <w:r w:rsidR="00B1089E" w:rsidRPr="00643824">
        <w:rPr>
          <w:b/>
        </w:rPr>
        <w:t>V. KESIMPULAN DAN SARAN</w:t>
      </w:r>
    </w:p>
    <w:p w:rsidR="006E169B" w:rsidRDefault="006E169B" w:rsidP="00F158F1">
      <w:pPr>
        <w:rPr>
          <w:b/>
        </w:rPr>
      </w:pPr>
    </w:p>
    <w:p w:rsidR="00B1089E" w:rsidRDefault="00B1089E" w:rsidP="00F158F1">
      <w:pPr>
        <w:rPr>
          <w:b/>
        </w:rPr>
      </w:pPr>
      <w:r>
        <w:rPr>
          <w:b/>
        </w:rPr>
        <w:t>5.1. Kesimpulan</w:t>
      </w:r>
    </w:p>
    <w:p w:rsidR="00A51CBB" w:rsidRDefault="00A51CBB" w:rsidP="00F158F1">
      <w:pPr>
        <w:rPr>
          <w:b/>
        </w:rPr>
      </w:pPr>
    </w:p>
    <w:p w:rsidR="00B1089E" w:rsidRDefault="00B1089E" w:rsidP="00F158F1">
      <w:r>
        <w:rPr>
          <w:b/>
        </w:rPr>
        <w:tab/>
      </w:r>
      <w:r>
        <w:t xml:space="preserve">Struktur jaringan insang dan ginjal ikan selais janggut dari Sungai Kampar dan Sungai Siak berbeda. Struktur jaringan insang dan ginjal ikan selais di Sungai Kampar masih normal. Struktur jaringan insang ikan selais normal dapat dilihat </w:t>
      </w:r>
      <w:r w:rsidRPr="00114DB6">
        <w:t xml:space="preserve">pada insang ikan </w:t>
      </w:r>
      <w:r>
        <w:t>tersebut</w:t>
      </w:r>
      <w:r w:rsidRPr="00114DB6">
        <w:t xml:space="preserve"> masih terlihat jarak antar lamella sekunder tidak menyatu dengan lamella sekunder lainnya</w:t>
      </w:r>
      <w:r w:rsidR="0006132C">
        <w:t>.</w:t>
      </w:r>
      <w:r w:rsidRPr="00114DB6">
        <w:t xml:space="preserve"> </w:t>
      </w:r>
      <w:r>
        <w:t xml:space="preserve">Selain itu </w:t>
      </w:r>
      <w:r w:rsidRPr="00114DB6">
        <w:t xml:space="preserve">tidak </w:t>
      </w:r>
      <w:r>
        <w:t xml:space="preserve">terlihat </w:t>
      </w:r>
      <w:r w:rsidRPr="00114DB6">
        <w:t>ada</w:t>
      </w:r>
      <w:r>
        <w:t>nya</w:t>
      </w:r>
      <w:r w:rsidRPr="00114DB6">
        <w:t xml:space="preserve"> </w:t>
      </w:r>
      <w:r>
        <w:t>kelainan</w:t>
      </w:r>
      <w:r w:rsidRPr="00114DB6">
        <w:t xml:space="preserve"> struktur insang seperti proliferasi sel, penebalan sel, hyp</w:t>
      </w:r>
      <w:r>
        <w:t xml:space="preserve">erplasia, hypertropi, dan hemoragi (pendarahan).  Begitu juga dengan struktur jaringan ginjal ikan selais janggut </w:t>
      </w:r>
      <w:r w:rsidR="0006132C">
        <w:t>juga normal. Dimana</w:t>
      </w:r>
      <w:r>
        <w:t xml:space="preserve"> glomerulus dan kapsula bowman masih terlihat normal. Bentuk sel glomerulus dan kapsula bowman tidak menyatu dengan lainnya dan juga sel darah yang ada pada ginjal</w:t>
      </w:r>
      <w:r w:rsidR="004206B8">
        <w:t xml:space="preserve"> ikan</w:t>
      </w:r>
      <w:r>
        <w:t xml:space="preserve"> tidak mengalami pendarahan.</w:t>
      </w:r>
    </w:p>
    <w:p w:rsidR="00211A16" w:rsidRDefault="00B1089E" w:rsidP="00F158F1">
      <w:r>
        <w:tab/>
        <w:t xml:space="preserve">Sedangkan pada struktur jaringan insang dan ginjal ikan selais di Sungai </w:t>
      </w:r>
      <w:r>
        <w:lastRenderedPageBreak/>
        <w:t xml:space="preserve">Siak </w:t>
      </w:r>
      <w:r w:rsidR="00C02F5B">
        <w:t>telah mengalami</w:t>
      </w:r>
      <w:r>
        <w:t xml:space="preserve"> abnormalitas. </w:t>
      </w:r>
      <w:r w:rsidR="0006132C">
        <w:t>Dimana</w:t>
      </w:r>
      <w:r>
        <w:t xml:space="preserve"> bentuk lamella sekunder telah menyatu dengan lamella lainnya mengakibatkan struktur lamella insang tidak beraturan</w:t>
      </w:r>
      <w:r w:rsidR="00211A16">
        <w:t>.</w:t>
      </w:r>
      <w:r>
        <w:t xml:space="preserve"> Kemudian pada struktur jaringan insang ikan tersebut dijumpai adanya</w:t>
      </w:r>
      <w:r w:rsidRPr="00F60BF1">
        <w:t xml:space="preserve"> nekrosis</w:t>
      </w:r>
      <w:r>
        <w:t xml:space="preserve"> (sel mati), hemoragi (pendarahan)</w:t>
      </w:r>
      <w:r w:rsidRPr="00F60BF1">
        <w:t>,</w:t>
      </w:r>
      <w:r>
        <w:t xml:space="preserve"> epitelial lifting (epithelium terangkat), hyperpla</w:t>
      </w:r>
      <w:r w:rsidRPr="00F60BF1">
        <w:t>sia</w:t>
      </w:r>
      <w:r>
        <w:t>, hypertrofi, dan banyak lamella yang mengalami peleburan</w:t>
      </w:r>
      <w:r w:rsidR="001E4106">
        <w:t xml:space="preserve"> sel (fuse). </w:t>
      </w:r>
      <w:r>
        <w:t xml:space="preserve">Begitu juga dengan ginjal ikan terdapat kelainan pada glomerulus dan kapsula bowman mengalami kerusakan dan juga kelainan lainnya seperti kongesti, nekrosis, hemoragi, mineralisasi, sel glomerulus yang rusak dan </w:t>
      </w:r>
      <w:r w:rsidR="008B6E78">
        <w:t xml:space="preserve">adanya </w:t>
      </w:r>
      <w:r>
        <w:t>sel radang.</w:t>
      </w:r>
    </w:p>
    <w:p w:rsidR="00A51CBB" w:rsidRDefault="00A51CBB" w:rsidP="00F158F1"/>
    <w:p w:rsidR="00B1089E" w:rsidRDefault="00B1089E" w:rsidP="00F158F1">
      <w:pPr>
        <w:rPr>
          <w:b/>
        </w:rPr>
      </w:pPr>
      <w:r w:rsidRPr="009448FA">
        <w:rPr>
          <w:b/>
        </w:rPr>
        <w:t>5.2. Saran</w:t>
      </w:r>
    </w:p>
    <w:p w:rsidR="00700BA3" w:rsidRDefault="00B1089E" w:rsidP="00F158F1">
      <w:r>
        <w:rPr>
          <w:b/>
        </w:rPr>
        <w:tab/>
      </w:r>
      <w:r>
        <w:t xml:space="preserve">Dalam penelitian selanjutnya dilakukan penelitian untuk melihat kerusakan struktur  organ internal lainnya seperti pada hati, usus, lambung dan jantung agar dapat memberikan informasi yang lebih lengkap tentang jaringan organ tubuh ikan selais janggut. </w:t>
      </w:r>
    </w:p>
    <w:p w:rsidR="00B05B0C" w:rsidRDefault="00B05B0C" w:rsidP="00F158F1">
      <w:pPr>
        <w:spacing w:after="200"/>
        <w:jc w:val="center"/>
        <w:rPr>
          <w:b/>
        </w:rPr>
      </w:pPr>
    </w:p>
    <w:p w:rsidR="00302579" w:rsidRPr="00A51CBB" w:rsidRDefault="006934EF" w:rsidP="00A51CBB">
      <w:pPr>
        <w:spacing w:after="200"/>
        <w:jc w:val="center"/>
        <w:rPr>
          <w:b/>
        </w:rPr>
      </w:pPr>
      <w:r>
        <w:rPr>
          <w:b/>
          <w:lang w:eastAsia="id-ID"/>
        </w:rPr>
        <w:pict>
          <v:rect id="_x0000_s1039" style="position:absolute;left:0;text-align:left;margin-left:440.8pt;margin-top:-50.8pt;width:42.1pt;height:38.05pt;z-index:251677696" stroked="f"/>
        </w:pict>
      </w:r>
      <w:r w:rsidR="00302579" w:rsidRPr="00150B81">
        <w:rPr>
          <w:b/>
        </w:rPr>
        <w:t>DAFTAR PUSTAKA</w:t>
      </w:r>
      <w:r w:rsidRPr="006934EF">
        <w:rPr>
          <w:lang w:val="en-US"/>
        </w:rPr>
        <w:pict>
          <v:rect id="_x0000_s1036" style="position:absolute;left:0;text-align:left;margin-left:378.95pt;margin-top:-64.5pt;width:51.4pt;height:26.75pt;z-index:251673600;mso-position-horizontal-relative:text;mso-position-vertical-relative:text" strokecolor="white [3212]"/>
        </w:pict>
      </w:r>
    </w:p>
    <w:p w:rsidR="00302579" w:rsidRPr="004824F9" w:rsidRDefault="00302579" w:rsidP="00F158F1">
      <w:pPr>
        <w:tabs>
          <w:tab w:val="left" w:pos="6093"/>
        </w:tabs>
        <w:ind w:left="851" w:hanging="851"/>
      </w:pPr>
      <w:r w:rsidRPr="004824F9">
        <w:t>Alaerts, S. G. dan S.S. Santika. 1984. Metode Penelitian Air. Usaha Offset Printing. Surabaya. 309 hal.</w:t>
      </w:r>
    </w:p>
    <w:p w:rsidR="00553B4F" w:rsidRDefault="00553B4F" w:rsidP="00F158F1"/>
    <w:p w:rsidR="00553B4F" w:rsidRDefault="00553B4F" w:rsidP="00F158F1">
      <w:pPr>
        <w:ind w:left="851" w:hanging="851"/>
      </w:pPr>
      <w:r>
        <w:t>Asmawi. S., 1983. Pemeliharaan Ikan Dalam Keramba. Gramedia. Jakarta. 82 hal.</w:t>
      </w:r>
    </w:p>
    <w:p w:rsidR="00302579" w:rsidRDefault="00302579" w:rsidP="00F158F1">
      <w:pPr>
        <w:ind w:left="851" w:hanging="851"/>
      </w:pPr>
    </w:p>
    <w:p w:rsidR="00302579" w:rsidRDefault="00302579" w:rsidP="00F158F1">
      <w:pPr>
        <w:tabs>
          <w:tab w:val="left" w:pos="851"/>
        </w:tabs>
        <w:ind w:left="851" w:hanging="851"/>
      </w:pPr>
      <w:r>
        <w:t>Asriadi, 1983. Jenis – jenis ikan yang terdapat di Danau Sikuran, Kecamatan Cerenti. Kertas Karya. Fakultas Perikanan Universitas Riau, Pekanbaru. 73 hal. (tidak diterbitkan).</w:t>
      </w:r>
    </w:p>
    <w:p w:rsidR="00302579" w:rsidRDefault="00302579" w:rsidP="00F158F1">
      <w:pPr>
        <w:ind w:left="851" w:hanging="851"/>
      </w:pPr>
    </w:p>
    <w:p w:rsidR="00302579" w:rsidRDefault="00302579" w:rsidP="00F158F1">
      <w:pPr>
        <w:spacing w:before="120"/>
        <w:ind w:left="851" w:hanging="851"/>
      </w:pPr>
      <w:r w:rsidRPr="003C264B">
        <w:t xml:space="preserve">Bappeda Tingkat II Kampar, 1997. Kampar Dalam Angka 1997. Pemerintah Daerah Tingkat II </w:t>
      </w:r>
      <w:r w:rsidRPr="003C264B">
        <w:lastRenderedPageBreak/>
        <w:t>Kabupaten Kampar, Bangkinang. 15 Hal.</w:t>
      </w:r>
    </w:p>
    <w:p w:rsidR="00553B4F" w:rsidRDefault="00553B4F" w:rsidP="00F158F1">
      <w:pPr>
        <w:spacing w:before="120"/>
        <w:ind w:left="851" w:hanging="851"/>
      </w:pPr>
      <w:r>
        <w:t>Boyd, C. E. 1982. Water Quality Management Fish Culture. Elsevier Scientific Publishing Company. New York. 420 pp.</w:t>
      </w:r>
    </w:p>
    <w:p w:rsidR="00302579" w:rsidRPr="00680386" w:rsidRDefault="00302579" w:rsidP="00F158F1">
      <w:pPr>
        <w:rPr>
          <w:color w:val="000000" w:themeColor="text1"/>
          <w:u w:val="single"/>
        </w:rPr>
      </w:pPr>
    </w:p>
    <w:p w:rsidR="00302579" w:rsidRDefault="00302579" w:rsidP="00F158F1">
      <w:pPr>
        <w:ind w:left="850" w:hanging="850"/>
      </w:pPr>
      <w:r w:rsidRPr="003C264B">
        <w:t xml:space="preserve">Departemen Pekerjaan Umum. 2005. </w:t>
      </w:r>
      <w:r w:rsidRPr="003C264B">
        <w:rPr>
          <w:bCs/>
        </w:rPr>
        <w:t>Seminar Penyelamatan dan Pelestarian DAS Siak, Penataan Ruang Daerah Aliran Sungai (DAS) Siak Provinsi Riau. 13 hal</w:t>
      </w:r>
      <w:r w:rsidRPr="003C264B">
        <w:t xml:space="preserve"> Djuanda, T. 1981. Dunia Ikan. Penerbit Armico. Bandung. 190 halaman.</w:t>
      </w:r>
    </w:p>
    <w:p w:rsidR="00302579" w:rsidRPr="00541768" w:rsidRDefault="00302579" w:rsidP="00F158F1">
      <w:pPr>
        <w:ind w:left="850" w:hanging="850"/>
      </w:pPr>
    </w:p>
    <w:p w:rsidR="00302579" w:rsidRDefault="00302579" w:rsidP="00F158F1">
      <w:pPr>
        <w:ind w:left="720" w:hanging="720"/>
        <w:rPr>
          <w:color w:val="000000"/>
        </w:rPr>
      </w:pPr>
      <w:r w:rsidRPr="004824F9">
        <w:rPr>
          <w:color w:val="000000"/>
        </w:rPr>
        <w:t>Dinas Pekerjaan Umum 2005. Penataan Ruang Daerah Aliran Sungai (DAS) Siak Provinsi Riau. (Seminar Penyelamatan dan Pelestarian DAS Siak) Pekanbaru, 6 Agustus 2005.</w:t>
      </w:r>
    </w:p>
    <w:p w:rsidR="00302579" w:rsidRDefault="00302579" w:rsidP="00F158F1">
      <w:pPr>
        <w:ind w:left="720" w:hanging="720"/>
        <w:rPr>
          <w:color w:val="000000"/>
        </w:rPr>
      </w:pPr>
    </w:p>
    <w:p w:rsidR="00302579" w:rsidRPr="003C264B" w:rsidRDefault="00302579" w:rsidP="00F158F1">
      <w:pPr>
        <w:ind w:left="851" w:hanging="851"/>
        <w:rPr>
          <w:lang w:val="sv-SE"/>
        </w:rPr>
      </w:pPr>
      <w:r w:rsidRPr="003C264B">
        <w:rPr>
          <w:lang w:val="fi-FI"/>
        </w:rPr>
        <w:t xml:space="preserve">Efrizal, T., 1999.Kualitas Air Sungai Siak Ditinjau dari Aspek Fisika Kimia dan Struktur Komunitas Plankton. </w:t>
      </w:r>
      <w:r w:rsidRPr="003C264B">
        <w:rPr>
          <w:lang w:val="sv-SE"/>
        </w:rPr>
        <w:t>Lembaga Penelitan Universitas Riau. Pekanbaru. 31 halaman(tidak diterbitkan).</w:t>
      </w:r>
    </w:p>
    <w:p w:rsidR="00302579" w:rsidRPr="00541768" w:rsidRDefault="00302579" w:rsidP="00F158F1">
      <w:pPr>
        <w:rPr>
          <w:color w:val="000000"/>
        </w:rPr>
      </w:pPr>
    </w:p>
    <w:p w:rsidR="00302579" w:rsidRDefault="00302579" w:rsidP="00F158F1">
      <w:pPr>
        <w:spacing w:after="240"/>
        <w:ind w:left="851" w:hanging="851"/>
      </w:pPr>
      <w:r w:rsidRPr="006C6BA9">
        <w:t>Effendi, H., 2003. Telaah Kualitas Air. Bagi Pengelolaan Sumber Daya dan Lingkungan Perairan. Penerbit Kanisius, Yogyakarta 258 halaman.</w:t>
      </w:r>
    </w:p>
    <w:p w:rsidR="009A74CF" w:rsidRPr="00553B4F" w:rsidRDefault="009A74CF" w:rsidP="00F158F1">
      <w:pPr>
        <w:spacing w:after="240"/>
        <w:ind w:left="851" w:hanging="851"/>
      </w:pPr>
      <w:r>
        <w:t>Erlangga. 2007. Efek Pencemaran Perairan Sungai Kampar di Provinsi Riau terhadap ikan baung (</w:t>
      </w:r>
      <w:r w:rsidRPr="00553B4F">
        <w:rPr>
          <w:i/>
        </w:rPr>
        <w:t>Hemibagrus nemurus</w:t>
      </w:r>
      <w:r w:rsidR="00553B4F">
        <w:t>). (Tesis). Sekolah Pasca Sarjan IPB. Bogor.</w:t>
      </w:r>
    </w:p>
    <w:p w:rsidR="00302579" w:rsidRDefault="00302579" w:rsidP="00F158F1">
      <w:pPr>
        <w:spacing w:after="240"/>
        <w:ind w:left="851" w:hanging="851"/>
      </w:pPr>
      <w:r w:rsidRPr="006C6BA9">
        <w:t>Fardiaz, S., 1992. Polusi Air dan Polusi Udara. Kanisius, Yogyakarta. 118 hal.</w:t>
      </w:r>
    </w:p>
    <w:p w:rsidR="00302579" w:rsidRDefault="00302579" w:rsidP="00F158F1">
      <w:pPr>
        <w:ind w:left="720" w:hanging="720"/>
      </w:pPr>
      <w:r w:rsidRPr="004824F9">
        <w:rPr>
          <w:lang w:val="sv-SE"/>
        </w:rPr>
        <w:t>Fujaya, Y. 2004. Fisiologi Ikan Dasar Pengembangan Teknik Perikanan. Rineka Cipta. Jakarta. 179 halaman.</w:t>
      </w:r>
    </w:p>
    <w:p w:rsidR="00267C2B" w:rsidRPr="00267C2B" w:rsidRDefault="00267C2B" w:rsidP="00F158F1">
      <w:pPr>
        <w:ind w:left="720" w:hanging="720"/>
      </w:pPr>
    </w:p>
    <w:p w:rsidR="00302579" w:rsidRDefault="00302579" w:rsidP="00F158F1">
      <w:pPr>
        <w:ind w:left="851" w:hanging="851"/>
      </w:pPr>
      <w:r>
        <w:t>Hamidy, Y. 1983. Identifikasi dan inventarisasi jenis – jenis ikan di Sungai Siak, Riau. Pusat Penelitian Universitas Riau, Pekanbaru. 63 hal. (tidak diterbitkan).</w:t>
      </w:r>
    </w:p>
    <w:p w:rsidR="00302579" w:rsidRPr="006C6BA9" w:rsidRDefault="00302579" w:rsidP="00F158F1">
      <w:pPr>
        <w:ind w:left="851" w:hanging="851"/>
      </w:pPr>
    </w:p>
    <w:p w:rsidR="00302579" w:rsidRDefault="00302579" w:rsidP="00F158F1">
      <w:pPr>
        <w:tabs>
          <w:tab w:val="left" w:pos="426"/>
        </w:tabs>
        <w:ind w:left="851" w:hanging="851"/>
        <w:rPr>
          <w:rFonts w:eastAsiaTheme="minorHAnsi"/>
        </w:rPr>
      </w:pPr>
      <w:r w:rsidRPr="006C6BA9">
        <w:rPr>
          <w:rFonts w:eastAsiaTheme="minorHAnsi"/>
        </w:rPr>
        <w:t xml:space="preserve">Harahap, S..,2000. Analisis Kualitas Air Sungai Kampar dan Identifikasi Bakteri patogen di Desa Pongkai dan Batu Bersurat Kecamatan Kampar Kabupaten Kampar . Pusat Penelitian </w:t>
      </w:r>
      <w:r w:rsidRPr="006C6BA9">
        <w:rPr>
          <w:rFonts w:eastAsiaTheme="minorHAnsi"/>
        </w:rPr>
        <w:tab/>
        <w:t>Universitas Riau. Pekanbaru 33 hal(tidak diterbitkan.)</w:t>
      </w:r>
    </w:p>
    <w:p w:rsidR="00302579" w:rsidRPr="006C6BA9" w:rsidRDefault="00302579" w:rsidP="00F158F1">
      <w:pPr>
        <w:rPr>
          <w:rFonts w:eastAsiaTheme="minorHAnsi"/>
        </w:rPr>
      </w:pPr>
    </w:p>
    <w:p w:rsidR="00302579" w:rsidRDefault="00302579" w:rsidP="00F158F1">
      <w:pPr>
        <w:ind w:left="851" w:hanging="851"/>
      </w:pPr>
      <w:r w:rsidRPr="00747498">
        <w:rPr>
          <w:lang w:val="sv-SE"/>
        </w:rPr>
        <w:t>Kordi, K. M. G., 1994. Parameter Kualitas Air. Karya Anda, Ujung Pandang. 55 halaman</w:t>
      </w:r>
    </w:p>
    <w:p w:rsidR="00302579" w:rsidRPr="007820F5" w:rsidRDefault="00302579" w:rsidP="00F158F1">
      <w:pPr>
        <w:ind w:left="851" w:hanging="851"/>
      </w:pPr>
    </w:p>
    <w:p w:rsidR="00302579" w:rsidRDefault="00302579" w:rsidP="00F158F1">
      <w:pPr>
        <w:ind w:left="851" w:hanging="851"/>
      </w:pPr>
      <w:r w:rsidRPr="003C264B">
        <w:t>Kottelat, M. A., Whitten, S. N., Kartikasari dan S. Wirjoatmoko. 1993. Freshwater Fishes of Western Indonesia and Sulawesi. Periplus Edition. Jakarta. 239 hal.</w:t>
      </w:r>
    </w:p>
    <w:p w:rsidR="00302579" w:rsidRPr="006C6BA9" w:rsidRDefault="00302579" w:rsidP="00F158F1">
      <w:pPr>
        <w:ind w:left="851" w:hanging="851"/>
      </w:pPr>
    </w:p>
    <w:p w:rsidR="00302579" w:rsidRDefault="00302579" w:rsidP="00F158F1">
      <w:pPr>
        <w:spacing w:after="240"/>
        <w:ind w:left="851" w:hanging="851"/>
        <w:rPr>
          <w:rFonts w:eastAsiaTheme="minorHAnsi"/>
        </w:rPr>
      </w:pPr>
      <w:r w:rsidRPr="006C6BA9">
        <w:rPr>
          <w:rFonts w:eastAsiaTheme="minorHAnsi"/>
        </w:rPr>
        <w:t>Lesmana, D.S.,2001. Kualitas Air Ikan Tawar. Penerbit Penebar Swadaya, Jakarta 88 hal</w:t>
      </w:r>
    </w:p>
    <w:p w:rsidR="00302579" w:rsidRDefault="00302579" w:rsidP="00F158F1">
      <w:pPr>
        <w:ind w:left="993" w:hanging="993"/>
      </w:pPr>
      <w:r w:rsidRPr="0041762B">
        <w:t>Lukistyowati, I.; Windarti; Riauwaty, M. 2005. Study efektivitas ekstrak bawang putih (</w:t>
      </w:r>
      <w:r w:rsidRPr="0041762B">
        <w:rPr>
          <w:i/>
          <w:iCs/>
        </w:rPr>
        <w:t>Allium sativum</w:t>
      </w:r>
      <w:r w:rsidRPr="0041762B">
        <w:t>) untuk mencegah dan mengobati penyakit MAS pada ikan mas (</w:t>
      </w:r>
      <w:r w:rsidRPr="0041762B">
        <w:rPr>
          <w:i/>
          <w:iCs/>
        </w:rPr>
        <w:t>Cyprinus carpio</w:t>
      </w:r>
      <w:r w:rsidRPr="0041762B">
        <w:t xml:space="preserve">). Laporan Penelitian. Lembaga Penelitian UNRI. Tidak diterbitkan. </w:t>
      </w:r>
    </w:p>
    <w:p w:rsidR="00302579" w:rsidRPr="006C6BA9" w:rsidRDefault="00302579" w:rsidP="00F158F1">
      <w:pPr>
        <w:ind w:left="993" w:hanging="993"/>
      </w:pPr>
      <w:r w:rsidRPr="006C6BA9">
        <w:t>.</w:t>
      </w:r>
    </w:p>
    <w:p w:rsidR="00302579" w:rsidRDefault="00302579" w:rsidP="00F158F1">
      <w:pPr>
        <w:spacing w:after="240"/>
        <w:ind w:left="851" w:hanging="851"/>
      </w:pPr>
      <w:r w:rsidRPr="006C6BA9">
        <w:t>Mulyadi, A. 2005. Hidup Bersama Sungai. Kasus Provinsi Riau. Penerbit Unri Press. Pekanbaru. 136 halaman.</w:t>
      </w:r>
    </w:p>
    <w:p w:rsidR="00302579" w:rsidRDefault="00302579" w:rsidP="00F158F1">
      <w:pPr>
        <w:ind w:left="851" w:hanging="851"/>
      </w:pPr>
      <w:r w:rsidRPr="003C264B">
        <w:t xml:space="preserve">Nugroho, F dan Darwin. 1995. Kragaman Usaha Perikanan, kendala dan Prospek Pengembangannya Di Daerah Aliran Sungai (DAS) Kampar. Lembaga Penelitian </w:t>
      </w:r>
      <w:r w:rsidRPr="003C264B">
        <w:lastRenderedPageBreak/>
        <w:t>Universitas Riau, Pekanbaru. 88 hal.(tidak diterbitkan).</w:t>
      </w:r>
    </w:p>
    <w:p w:rsidR="00302579" w:rsidRPr="007F7EDF" w:rsidRDefault="00302579" w:rsidP="00F158F1">
      <w:pPr>
        <w:ind w:left="851" w:hanging="851"/>
      </w:pPr>
    </w:p>
    <w:p w:rsidR="00396135" w:rsidRDefault="00302579" w:rsidP="00F158F1">
      <w:pPr>
        <w:spacing w:after="240"/>
        <w:ind w:left="851" w:hanging="851"/>
      </w:pPr>
      <w:r w:rsidRPr="006C6BA9">
        <w:t>Pemerintah Provinsi Riau. 2006. Profil Riau.www.riau.go.id/ index. php?module=articles and funcs=display&amp;aid=147</w:t>
      </w:r>
      <w:r w:rsidRPr="006C6BA9">
        <w:rPr>
          <w:u w:val="single"/>
        </w:rPr>
        <w:t xml:space="preserve"> </w:t>
      </w:r>
      <w:r w:rsidRPr="006C6BA9">
        <w:t>dikunjungi pada tanggal 18 Maret 2009</w:t>
      </w:r>
    </w:p>
    <w:p w:rsidR="00396135" w:rsidRDefault="00302579" w:rsidP="00F158F1">
      <w:pPr>
        <w:ind w:left="851" w:hanging="851"/>
      </w:pPr>
      <w:r>
        <w:t>Pulungan, C. P. 1985. Morphometrik Ikan Selais Siluroidea dari perairan Kecamatan Kampar Kiri, Kabupaten Kampar, Riau. Pusat Penelitian Universitas Riau, Pekanbaru. 54 hal. (tidak diterbitkan)</w:t>
      </w:r>
    </w:p>
    <w:p w:rsidR="00396135" w:rsidRDefault="00396135" w:rsidP="00F158F1">
      <w:pPr>
        <w:ind w:left="851" w:hanging="851"/>
      </w:pPr>
    </w:p>
    <w:p w:rsidR="00396135" w:rsidRDefault="00396135" w:rsidP="00F158F1">
      <w:pPr>
        <w:ind w:left="851" w:hanging="851"/>
      </w:pPr>
      <w:r>
        <w:t>Purnamsari, I. 2011. Skripsi. Kandungan logam berat pb, cu dan zn pada air, sedimen udang Galah (Macrobranchium Sp), Diperairan Sungai Siak Sekitar Desa Teluk Mesjid Kecamatan Sungai Apit Kabupaten Siak Kabupaten Siak.</w:t>
      </w:r>
      <w:r w:rsidRPr="00396135">
        <w:t xml:space="preserve"> </w:t>
      </w:r>
      <w:r w:rsidRPr="006C6BA9">
        <w:t>Fakultas Perikanan dan Ilmu Kelautan Universitas Riau. Pekanbaru.</w:t>
      </w:r>
      <w:r>
        <w:t xml:space="preserve">  66 halaman</w:t>
      </w:r>
    </w:p>
    <w:p w:rsidR="00302579" w:rsidRDefault="00302579" w:rsidP="00F158F1">
      <w:pPr>
        <w:ind w:left="851" w:hanging="851"/>
      </w:pPr>
    </w:p>
    <w:p w:rsidR="00302579" w:rsidRDefault="00302579" w:rsidP="00F158F1">
      <w:pPr>
        <w:ind w:left="851" w:hanging="851"/>
      </w:pPr>
      <w:r w:rsidRPr="00747498">
        <w:t>Sampurno, Suwondo, Aras, M Adriman, Eriyanti, y dan Nedi, S., 1999. Studi Analisis Kualitas Perairan Sungai Siak Kota Madya Pekanbaru. Provinsi Riau. Bappelda TK.I Riau dan PPLH UNRI. Pekanbaru.</w:t>
      </w:r>
    </w:p>
    <w:p w:rsidR="00302579" w:rsidRDefault="00302579" w:rsidP="00F158F1">
      <w:pPr>
        <w:ind w:left="851" w:hanging="851"/>
      </w:pPr>
    </w:p>
    <w:p w:rsidR="00302579" w:rsidRDefault="00302579" w:rsidP="00F158F1">
      <w:pPr>
        <w:ind w:left="851" w:hanging="851"/>
      </w:pPr>
      <w:r>
        <w:t xml:space="preserve">Simaremare, Riko. J. E. 2008. Skripsi. Struktur Histologi Insang Ikan Mas (Cyprinus carpio L) yang Dipaparkan Pada Air Deterjen Rinso. </w:t>
      </w:r>
      <w:r w:rsidRPr="006C6BA9">
        <w:t>Fakultas Perikanan dan Ilmu Kelautan Universitas Riau. Pekanbaru.</w:t>
      </w:r>
      <w:r w:rsidR="005E24DB">
        <w:t xml:space="preserve"> 69 hal.</w:t>
      </w:r>
    </w:p>
    <w:p w:rsidR="005E24DB" w:rsidRDefault="005E24DB" w:rsidP="00F158F1">
      <w:pPr>
        <w:ind w:left="851" w:hanging="851"/>
      </w:pPr>
    </w:p>
    <w:p w:rsidR="005E24DB" w:rsidRDefault="005E24DB" w:rsidP="00F158F1">
      <w:pPr>
        <w:ind w:left="851" w:hanging="851"/>
      </w:pPr>
      <w:r>
        <w:t xml:space="preserve">Sinaga , F. 2011. Skripsi.  Hubungan Antara Kualitas Air Dengan Distribusi Ikan Selais Di Danau Baru Desa Buluh Cina Kecamatan Siak Hulu Kabupaten Kampar </w:t>
      </w:r>
      <w:r>
        <w:lastRenderedPageBreak/>
        <w:t xml:space="preserve">Provinsi Riau, </w:t>
      </w:r>
      <w:r w:rsidRPr="006C6BA9">
        <w:t>Fakultas Perikanan dan Ilmu Kelautan Universitas Riau. Pekanbaru.</w:t>
      </w:r>
      <w:r>
        <w:t>48 halaman.</w:t>
      </w:r>
    </w:p>
    <w:p w:rsidR="00302579" w:rsidRPr="006C6BA9" w:rsidRDefault="00302579" w:rsidP="00F158F1"/>
    <w:p w:rsidR="00302579" w:rsidRDefault="00302579" w:rsidP="00F158F1">
      <w:pPr>
        <w:ind w:left="851" w:hanging="851"/>
      </w:pPr>
      <w:r>
        <w:t>Siregar, M. M. 1983. Jenis – jenis ikan yang tertangkap di perairan umum Kecamatan kampar. Kertas karya. Fakultas Perikanan Universitas Riau, Pekanbaru. 61 hal. (Tidak diterbitkan).</w:t>
      </w:r>
    </w:p>
    <w:p w:rsidR="00302579" w:rsidRDefault="00302579" w:rsidP="00F158F1">
      <w:pPr>
        <w:ind w:left="851" w:hanging="851"/>
      </w:pPr>
    </w:p>
    <w:p w:rsidR="0010351F" w:rsidRDefault="0010351F" w:rsidP="00F158F1">
      <w:pPr>
        <w:ind w:left="851" w:hanging="851"/>
      </w:pPr>
      <w:r>
        <w:t>Supriyono, E, Budiyanti, Budiarti, T. 2010. Respon Fisiologi Benih Ikan Kerapu Macan (</w:t>
      </w:r>
      <w:r>
        <w:rPr>
          <w:i/>
        </w:rPr>
        <w:t>Epinephelus fuscoguttans</w:t>
      </w:r>
      <w:r>
        <w:t>) Terhadap  Pengguanaan Minyak Sereh dalam Transportasi Tertutup dengan Kepadatan Tinggi. Ilmu Kelauatan15 (2): 103-112.</w:t>
      </w:r>
    </w:p>
    <w:p w:rsidR="0010351F" w:rsidRPr="0010351F" w:rsidRDefault="0010351F" w:rsidP="00F158F1">
      <w:pPr>
        <w:ind w:left="851" w:hanging="851"/>
      </w:pPr>
    </w:p>
    <w:p w:rsidR="00302579" w:rsidRDefault="00302579" w:rsidP="00F158F1">
      <w:pPr>
        <w:spacing w:after="240"/>
        <w:ind w:left="851" w:hanging="851"/>
        <w:rPr>
          <w:rFonts w:eastAsia="Calibri"/>
          <w:bCs/>
        </w:rPr>
      </w:pPr>
      <w:r w:rsidRPr="006C6BA9">
        <w:rPr>
          <w:rFonts w:eastAsia="Calibri"/>
          <w:bCs/>
        </w:rPr>
        <w:t>Susanto, H. 2004. Budidaya Ikan di Pekarangan. Penebar Swadaya. Jakarta. 150 hal.</w:t>
      </w:r>
    </w:p>
    <w:p w:rsidR="00553B4F" w:rsidRDefault="00553B4F" w:rsidP="00F158F1">
      <w:pPr>
        <w:spacing w:after="240"/>
        <w:ind w:left="851" w:hanging="851"/>
        <w:rPr>
          <w:rFonts w:eastAsia="Calibri"/>
          <w:bCs/>
        </w:rPr>
      </w:pPr>
      <w:r>
        <w:rPr>
          <w:rFonts w:eastAsia="Calibri"/>
          <w:bCs/>
        </w:rPr>
        <w:t>Takashima F, T Hibiya. 1995. An Atlas Of Fish Histology normal and pathological features. 2nd edition. Kodansha. Tokyo</w:t>
      </w:r>
    </w:p>
    <w:p w:rsidR="00C168EB" w:rsidRDefault="00C168EB" w:rsidP="00F158F1">
      <w:pPr>
        <w:spacing w:after="240"/>
        <w:ind w:left="851" w:hanging="851"/>
        <w:rPr>
          <w:rFonts w:eastAsia="Calibri"/>
          <w:bCs/>
        </w:rPr>
      </w:pPr>
      <w:r>
        <w:rPr>
          <w:rFonts w:eastAsia="Calibri"/>
          <w:bCs/>
        </w:rPr>
        <w:t xml:space="preserve">Tresnati J, Djaward MI, Bulqys AS. 2007. Kerusakan Ginjal Ikan Pari Kembang </w:t>
      </w:r>
      <w:r w:rsidRPr="00C168EB">
        <w:rPr>
          <w:rFonts w:eastAsia="Calibri"/>
          <w:bCs/>
          <w:i/>
        </w:rPr>
        <w:t>(Dasyatis kuhlii</w:t>
      </w:r>
      <w:r>
        <w:rPr>
          <w:rFonts w:eastAsia="Calibri"/>
          <w:bCs/>
        </w:rPr>
        <w:t>) yang diakibatkan oleh logam berat Timbal (Pb). J Sains Teknol 7 (3): 153-160.</w:t>
      </w:r>
    </w:p>
    <w:p w:rsidR="001D3AB8" w:rsidRPr="00F207BB" w:rsidRDefault="001D3AB8" w:rsidP="00F158F1">
      <w:pPr>
        <w:spacing w:after="240"/>
        <w:ind w:left="851" w:hanging="851"/>
        <w:rPr>
          <w:rFonts w:eastAsia="Calibri"/>
          <w:bCs/>
        </w:rPr>
      </w:pPr>
      <w:r>
        <w:rPr>
          <w:rFonts w:eastAsia="Calibri"/>
          <w:bCs/>
        </w:rPr>
        <w:t>Umami F, Wisanti, Yuliani, 2012. Kerusakan Insang dan PertumbuhanUdang Windu (</w:t>
      </w:r>
      <w:r w:rsidRPr="00F207BB">
        <w:rPr>
          <w:rFonts w:eastAsia="Calibri"/>
          <w:bCs/>
          <w:i/>
        </w:rPr>
        <w:t>Pen</w:t>
      </w:r>
      <w:r w:rsidR="00F207BB" w:rsidRPr="00F207BB">
        <w:rPr>
          <w:rFonts w:eastAsia="Calibri"/>
          <w:bCs/>
          <w:i/>
        </w:rPr>
        <w:t>aeus monodon fab</w:t>
      </w:r>
      <w:r w:rsidR="00F207BB">
        <w:rPr>
          <w:rFonts w:eastAsia="Calibri"/>
          <w:bCs/>
          <w:i/>
        </w:rPr>
        <w:t>.</w:t>
      </w:r>
      <w:r w:rsidR="00F207BB">
        <w:rPr>
          <w:rFonts w:eastAsia="Calibri"/>
          <w:bCs/>
        </w:rPr>
        <w:t>) di Tambak Keputih Surabaya yang Tercemar Logam Timbal (Pb).</w:t>
      </w:r>
    </w:p>
    <w:p w:rsidR="00302579" w:rsidRPr="006C6BA9" w:rsidRDefault="00302579" w:rsidP="00F158F1">
      <w:pPr>
        <w:spacing w:after="240"/>
        <w:ind w:left="851" w:hanging="851"/>
      </w:pPr>
      <w:r w:rsidRPr="006C6BA9">
        <w:t>Wardoyo, S. T. H. 1981</w:t>
      </w:r>
      <w:r w:rsidRPr="006C6BA9">
        <w:rPr>
          <w:b/>
          <w:bCs/>
        </w:rPr>
        <w:t xml:space="preserve">. </w:t>
      </w:r>
      <w:r w:rsidRPr="006C6BA9">
        <w:t>Kriteria Kualitas Air untuk Keperluan Pertanian dan Perikanan Training. Analisis Dampak Lingkungan PPLH-UNDP-PUSDI-PSL, IPB Bogor. 40 halaman.</w:t>
      </w:r>
      <w:r w:rsidRPr="006C6BA9">
        <w:tab/>
      </w:r>
    </w:p>
    <w:p w:rsidR="00302579" w:rsidRPr="006C6BA9" w:rsidRDefault="00302579" w:rsidP="00F158F1">
      <w:pPr>
        <w:spacing w:after="240"/>
        <w:ind w:left="851" w:hanging="851"/>
      </w:pPr>
      <w:r w:rsidRPr="006C6BA9">
        <w:lastRenderedPageBreak/>
        <w:t>Wikipedia Perikanan Indonesia. 2010. http//www.wikipedia.com.Dikunjungi 16 Oktober 2010.</w:t>
      </w:r>
    </w:p>
    <w:p w:rsidR="00302579" w:rsidRDefault="00302579" w:rsidP="00F158F1">
      <w:pPr>
        <w:spacing w:after="240"/>
        <w:ind w:left="851" w:hanging="851"/>
      </w:pPr>
      <w:r w:rsidRPr="006C6BA9">
        <w:t>Windarti. 201</w:t>
      </w:r>
      <w:r w:rsidR="004B4E44">
        <w:t>1</w:t>
      </w:r>
      <w:r w:rsidRPr="006C6BA9">
        <w:t xml:space="preserve">. </w:t>
      </w:r>
      <w:r w:rsidRPr="006C6BA9">
        <w:rPr>
          <w:i/>
        </w:rPr>
        <w:t xml:space="preserve">Fisiologi Hewan Air. </w:t>
      </w:r>
      <w:r w:rsidRPr="006C6BA9">
        <w:t>Fakultas Perikanan dan Ilmu Kelautan Universitas Riau. Pekanbaru.</w:t>
      </w:r>
    </w:p>
    <w:p w:rsidR="00700BA3" w:rsidRDefault="00700BA3" w:rsidP="00F158F1">
      <w:pPr>
        <w:spacing w:after="240"/>
        <w:ind w:left="851" w:hanging="851"/>
      </w:pPr>
      <w:r w:rsidRPr="006C6BA9">
        <w:t>Windarti. 201</w:t>
      </w:r>
      <w:r>
        <w:t>1</w:t>
      </w:r>
      <w:r w:rsidRPr="006C6BA9">
        <w:t xml:space="preserve">. </w:t>
      </w:r>
      <w:r>
        <w:rPr>
          <w:i/>
        </w:rPr>
        <w:t>Penuntun Pratikum Histologi</w:t>
      </w:r>
      <w:r w:rsidRPr="006C6BA9">
        <w:rPr>
          <w:i/>
        </w:rPr>
        <w:t xml:space="preserve">. </w:t>
      </w:r>
      <w:r>
        <w:t xml:space="preserve">Diktat. </w:t>
      </w:r>
      <w:r w:rsidRPr="006C6BA9">
        <w:t>Fakultas Perikanan dan Ilmu Kelautan Universitas Riau. Pekanbaru.</w:t>
      </w:r>
      <w:r>
        <w:t xml:space="preserve"> (tidak diterbitkan).</w:t>
      </w:r>
    </w:p>
    <w:p w:rsidR="00302579" w:rsidRDefault="00302579" w:rsidP="00F158F1">
      <w:pPr>
        <w:spacing w:after="240"/>
        <w:ind w:left="851" w:hanging="851"/>
      </w:pPr>
      <w:r>
        <w:t xml:space="preserve">Yanti. 2012. Skripsi. Studi Komparatif Morfometrik dan Pola Pertumbuhan Ikan Selais Ompok </w:t>
      </w:r>
      <w:r w:rsidRPr="00BB3BC0">
        <w:rPr>
          <w:i/>
        </w:rPr>
        <w:t>(Ompok hypopthalmus)</w:t>
      </w:r>
      <w:r>
        <w:t xml:space="preserve"> di Perairan Sungai Siak dan Sungai Kampar Provinsi Riau. </w:t>
      </w:r>
      <w:r w:rsidRPr="006C6BA9">
        <w:t>Fakultas Perikanan dan Ilmu Kelautan Universitas Riau. Pekanbaru.</w:t>
      </w:r>
    </w:p>
    <w:p w:rsidR="00267C2B" w:rsidRDefault="00267C2B" w:rsidP="00F158F1">
      <w:pPr>
        <w:spacing w:after="240"/>
        <w:ind w:left="851" w:hanging="851"/>
      </w:pPr>
      <w:r>
        <w:t xml:space="preserve">Yonkos, L. T; R.R. Chuessel; A.S. Kane; and D.J. Fisher, 2033. Atlas of Fatched Minnow Normal Histology. University of Virginia. </w:t>
      </w:r>
      <w:hyperlink r:id="rId12" w:history="1">
        <w:r w:rsidRPr="00F207BB">
          <w:rPr>
            <w:rStyle w:val="Hyperlink"/>
            <w:color w:val="000000" w:themeColor="text1"/>
          </w:rPr>
          <w:t>http://aquaticpath.umd.edu/fhm/index.html</w:t>
        </w:r>
      </w:hyperlink>
      <w:r w:rsidRPr="00F207BB">
        <w:rPr>
          <w:color w:val="000000" w:themeColor="text1"/>
        </w:rPr>
        <w:t>.</w:t>
      </w:r>
      <w:r>
        <w:t xml:space="preserve"> Internet 20 September 2012.</w:t>
      </w:r>
    </w:p>
    <w:p w:rsidR="003F54AD" w:rsidRDefault="003F54AD" w:rsidP="00F158F1">
      <w:pPr>
        <w:spacing w:after="240"/>
        <w:ind w:left="851" w:hanging="851"/>
      </w:pPr>
    </w:p>
    <w:p w:rsidR="003F54AD" w:rsidRDefault="003F54AD" w:rsidP="00F158F1">
      <w:pPr>
        <w:spacing w:after="240"/>
        <w:ind w:left="851" w:hanging="851"/>
      </w:pPr>
    </w:p>
    <w:p w:rsidR="003F54AD" w:rsidRDefault="003F54AD" w:rsidP="00F158F1">
      <w:pPr>
        <w:spacing w:after="240"/>
        <w:ind w:left="851" w:hanging="851"/>
      </w:pPr>
    </w:p>
    <w:p w:rsidR="003F54AD" w:rsidRDefault="003F54AD" w:rsidP="00F158F1">
      <w:pPr>
        <w:spacing w:after="240"/>
        <w:ind w:left="851" w:hanging="851"/>
      </w:pPr>
    </w:p>
    <w:p w:rsidR="003F54AD" w:rsidRDefault="003F54AD" w:rsidP="00F158F1">
      <w:pPr>
        <w:spacing w:after="240"/>
        <w:ind w:left="851" w:hanging="851"/>
      </w:pPr>
    </w:p>
    <w:p w:rsidR="003F54AD" w:rsidRDefault="003F54AD" w:rsidP="00F158F1">
      <w:pPr>
        <w:spacing w:after="240"/>
        <w:ind w:left="851" w:hanging="851"/>
      </w:pPr>
    </w:p>
    <w:p w:rsidR="003F54AD" w:rsidRDefault="003F54AD" w:rsidP="00F158F1">
      <w:pPr>
        <w:spacing w:after="240"/>
        <w:ind w:left="851" w:hanging="851"/>
      </w:pPr>
    </w:p>
    <w:p w:rsidR="003F54AD" w:rsidRDefault="006934EF" w:rsidP="00F158F1">
      <w:pPr>
        <w:spacing w:after="240"/>
        <w:ind w:left="851" w:hanging="851"/>
      </w:pPr>
      <w:r>
        <w:rPr>
          <w:lang w:eastAsia="id-ID"/>
        </w:rPr>
        <w:pict>
          <v:rect id="_x0000_s1068" style="position:absolute;left:0;text-align:left;margin-left:432.75pt;margin-top:-48.75pt;width:28.5pt;height:35.25pt;z-index:251705344" stroked="f"/>
        </w:pict>
      </w:r>
    </w:p>
    <w:p w:rsidR="003F54AD" w:rsidRDefault="003F54AD" w:rsidP="00F158F1">
      <w:pPr>
        <w:spacing w:after="240"/>
        <w:ind w:left="851" w:hanging="851"/>
      </w:pPr>
    </w:p>
    <w:p w:rsidR="00B3402D" w:rsidRDefault="006934EF" w:rsidP="00F158F1">
      <w:pPr>
        <w:spacing w:after="240"/>
        <w:ind w:left="851" w:hanging="851"/>
      </w:pPr>
      <w:r>
        <w:rPr>
          <w:lang w:eastAsia="id-ID"/>
        </w:rPr>
        <w:pict>
          <v:rect id="_x0000_s1066" style="position:absolute;left:0;text-align:left;margin-left:424.2pt;margin-top:-51.75pt;width:42.1pt;height:39.75pt;z-index:251703296" stroked="f"/>
        </w:pict>
      </w:r>
      <w:r>
        <w:rPr>
          <w:lang w:eastAsia="id-ID"/>
        </w:rPr>
        <w:pict>
          <v:roundrect id="_x0000_s1079" style="position:absolute;left:0;text-align:left;margin-left:424.2pt;margin-top:-47.25pt;width:82.8pt;height:47.25pt;z-index:251712512" arcsize="10923f" stroked="f"/>
        </w:pict>
      </w:r>
      <w:r w:rsidR="001667C1">
        <w:rPr>
          <w:lang w:eastAsia="id-ID"/>
        </w:rPr>
        <w:pict>
          <v:roundrect id="_x0000_s1083" style="position:absolute;left:0;text-align:left;margin-left:408pt;margin-top:-51pt;width:90pt;height:50.25pt;z-index:251713536" arcsize="10923f" stroked="f"/>
        </w:pict>
      </w:r>
    </w:p>
    <w:sectPr w:rsidR="00B3402D" w:rsidSect="00F158F1">
      <w:type w:val="continuous"/>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A75" w:rsidRDefault="00F96A75" w:rsidP="00397CD2">
      <w:r>
        <w:separator/>
      </w:r>
    </w:p>
  </w:endnote>
  <w:endnote w:type="continuationSeparator" w:id="1">
    <w:p w:rsidR="00F96A75" w:rsidRDefault="00F96A75" w:rsidP="00397C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A75" w:rsidRDefault="00F96A75" w:rsidP="00397CD2">
      <w:r>
        <w:separator/>
      </w:r>
    </w:p>
  </w:footnote>
  <w:footnote w:type="continuationSeparator" w:id="1">
    <w:p w:rsidR="00F96A75" w:rsidRDefault="00F96A75" w:rsidP="00397C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752"/>
      <w:docPartObj>
        <w:docPartGallery w:val="Page Numbers (Top of Page)"/>
        <w:docPartUnique/>
      </w:docPartObj>
    </w:sdtPr>
    <w:sdtContent>
      <w:p w:rsidR="00674952" w:rsidRDefault="006934EF">
        <w:pPr>
          <w:pStyle w:val="Header"/>
          <w:jc w:val="right"/>
        </w:pPr>
        <w:fldSimple w:instr=" PAGE   \* MERGEFORMAT ">
          <w:r w:rsidR="00A51CBB">
            <w:t>11</w:t>
          </w:r>
        </w:fldSimple>
      </w:p>
    </w:sdtContent>
  </w:sdt>
  <w:p w:rsidR="00674952" w:rsidRDefault="006749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1423"/>
    <w:multiLevelType w:val="hybridMultilevel"/>
    <w:tmpl w:val="7BF4A27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025E45"/>
    <w:multiLevelType w:val="hybridMultilevel"/>
    <w:tmpl w:val="C8CCE1E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B134D6"/>
    <w:multiLevelType w:val="multilevel"/>
    <w:tmpl w:val="7DFCB9DE"/>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160C93"/>
    <w:multiLevelType w:val="hybridMultilevel"/>
    <w:tmpl w:val="1CC2B720"/>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9856B2C"/>
    <w:multiLevelType w:val="hybridMultilevel"/>
    <w:tmpl w:val="D9C28D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B0B1944"/>
    <w:multiLevelType w:val="hybridMultilevel"/>
    <w:tmpl w:val="CB725600"/>
    <w:lvl w:ilvl="0" w:tplc="04210019">
      <w:start w:val="4"/>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E194CC3"/>
    <w:multiLevelType w:val="multilevel"/>
    <w:tmpl w:val="17209DEE"/>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228E5F3E"/>
    <w:multiLevelType w:val="hybridMultilevel"/>
    <w:tmpl w:val="69EC207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7F2B92"/>
    <w:multiLevelType w:val="hybridMultilevel"/>
    <w:tmpl w:val="77C89D92"/>
    <w:lvl w:ilvl="0" w:tplc="04210019">
      <w:start w:val="4"/>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AFE67BB"/>
    <w:multiLevelType w:val="hybridMultilevel"/>
    <w:tmpl w:val="0F9078B8"/>
    <w:lvl w:ilvl="0" w:tplc="7B109830">
      <w:start w:val="1"/>
      <w:numFmt w:val="upperRoman"/>
      <w:lvlText w:val="%1."/>
      <w:lvlJc w:val="left"/>
      <w:pPr>
        <w:ind w:left="55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B403EFB"/>
    <w:multiLevelType w:val="hybridMultilevel"/>
    <w:tmpl w:val="0B7E63A0"/>
    <w:lvl w:ilvl="0" w:tplc="747E7152">
      <w:start w:val="1"/>
      <w:numFmt w:val="lowerLetter"/>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418D7F85"/>
    <w:multiLevelType w:val="multilevel"/>
    <w:tmpl w:val="E1FAADA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23B017B"/>
    <w:multiLevelType w:val="hybridMultilevel"/>
    <w:tmpl w:val="F99ED0B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9865D69"/>
    <w:multiLevelType w:val="hybridMultilevel"/>
    <w:tmpl w:val="364697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99E69E1"/>
    <w:multiLevelType w:val="hybridMultilevel"/>
    <w:tmpl w:val="5AFE3154"/>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55F025F0"/>
    <w:multiLevelType w:val="hybridMultilevel"/>
    <w:tmpl w:val="B2E0BDE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27C7BF1"/>
    <w:multiLevelType w:val="hybridMultilevel"/>
    <w:tmpl w:val="EB4EC7D4"/>
    <w:lvl w:ilvl="0" w:tplc="04210019">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56056AD"/>
    <w:multiLevelType w:val="multilevel"/>
    <w:tmpl w:val="4CD2737A"/>
    <w:lvl w:ilvl="0">
      <w:start w:val="1"/>
      <w:numFmt w:val="upperRoman"/>
      <w:lvlText w:val="%1."/>
      <w:lvlJc w:val="right"/>
      <w:pPr>
        <w:ind w:left="108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8">
    <w:nsid w:val="6AAB7064"/>
    <w:multiLevelType w:val="hybridMultilevel"/>
    <w:tmpl w:val="C1986462"/>
    <w:lvl w:ilvl="0" w:tplc="2AC0766E">
      <w:start w:val="1"/>
      <w:numFmt w:val="lowerLetter"/>
      <w:lvlText w:val="%1."/>
      <w:lvlJc w:val="left"/>
      <w:pPr>
        <w:ind w:left="720" w:hanging="360"/>
      </w:pPr>
      <w:rPr>
        <w:rFonts w:eastAsia="Calibri"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0703C99"/>
    <w:multiLevelType w:val="multilevel"/>
    <w:tmpl w:val="F560F6E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0F5406D"/>
    <w:multiLevelType w:val="hybridMultilevel"/>
    <w:tmpl w:val="48F8A228"/>
    <w:lvl w:ilvl="0" w:tplc="04210019">
      <w:start w:val="4"/>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3A83343"/>
    <w:multiLevelType w:val="hybridMultilevel"/>
    <w:tmpl w:val="4F282A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7E15521"/>
    <w:multiLevelType w:val="hybridMultilevel"/>
    <w:tmpl w:val="A4780A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14"/>
  </w:num>
  <w:num w:numId="6">
    <w:abstractNumId w:val="10"/>
  </w:num>
  <w:num w:numId="7">
    <w:abstractNumId w:val="19"/>
  </w:num>
  <w:num w:numId="8">
    <w:abstractNumId w:val="11"/>
  </w:num>
  <w:num w:numId="9">
    <w:abstractNumId w:val="17"/>
  </w:num>
  <w:num w:numId="10">
    <w:abstractNumId w:val="3"/>
  </w:num>
  <w:num w:numId="11">
    <w:abstractNumId w:val="15"/>
  </w:num>
  <w:num w:numId="12">
    <w:abstractNumId w:val="0"/>
  </w:num>
  <w:num w:numId="13">
    <w:abstractNumId w:val="16"/>
  </w:num>
  <w:num w:numId="14">
    <w:abstractNumId w:val="12"/>
  </w:num>
  <w:num w:numId="15">
    <w:abstractNumId w:val="4"/>
  </w:num>
  <w:num w:numId="16">
    <w:abstractNumId w:val="5"/>
  </w:num>
  <w:num w:numId="17">
    <w:abstractNumId w:val="8"/>
  </w:num>
  <w:num w:numId="18">
    <w:abstractNumId w:val="1"/>
  </w:num>
  <w:num w:numId="19">
    <w:abstractNumId w:val="20"/>
  </w:num>
  <w:num w:numId="20">
    <w:abstractNumId w:val="21"/>
  </w:num>
  <w:num w:numId="21">
    <w:abstractNumId w:val="22"/>
  </w:num>
  <w:num w:numId="22">
    <w:abstractNumId w:val="18"/>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71F84"/>
    <w:rsid w:val="00002BED"/>
    <w:rsid w:val="00002CBD"/>
    <w:rsid w:val="00010E0B"/>
    <w:rsid w:val="000362B8"/>
    <w:rsid w:val="00036FDF"/>
    <w:rsid w:val="0004064A"/>
    <w:rsid w:val="000566BF"/>
    <w:rsid w:val="0006132C"/>
    <w:rsid w:val="000635FF"/>
    <w:rsid w:val="00066C9F"/>
    <w:rsid w:val="0007356F"/>
    <w:rsid w:val="0007657D"/>
    <w:rsid w:val="00081889"/>
    <w:rsid w:val="00082C1D"/>
    <w:rsid w:val="000A1562"/>
    <w:rsid w:val="000A3F56"/>
    <w:rsid w:val="000A3F5A"/>
    <w:rsid w:val="000A57FB"/>
    <w:rsid w:val="000A5813"/>
    <w:rsid w:val="000B4229"/>
    <w:rsid w:val="000C7C5C"/>
    <w:rsid w:val="000D0146"/>
    <w:rsid w:val="000D271B"/>
    <w:rsid w:val="000E5914"/>
    <w:rsid w:val="000F1077"/>
    <w:rsid w:val="000F1085"/>
    <w:rsid w:val="000F42AD"/>
    <w:rsid w:val="0010143F"/>
    <w:rsid w:val="0010351F"/>
    <w:rsid w:val="001075C6"/>
    <w:rsid w:val="0011738B"/>
    <w:rsid w:val="00132FAD"/>
    <w:rsid w:val="001526BF"/>
    <w:rsid w:val="001632C8"/>
    <w:rsid w:val="001667C1"/>
    <w:rsid w:val="00170854"/>
    <w:rsid w:val="00183962"/>
    <w:rsid w:val="001924E4"/>
    <w:rsid w:val="001A5096"/>
    <w:rsid w:val="001B4FD4"/>
    <w:rsid w:val="001C61C5"/>
    <w:rsid w:val="001D3AB8"/>
    <w:rsid w:val="001D3FF5"/>
    <w:rsid w:val="001D6D50"/>
    <w:rsid w:val="001E4106"/>
    <w:rsid w:val="001F7BC8"/>
    <w:rsid w:val="002061FB"/>
    <w:rsid w:val="0020709C"/>
    <w:rsid w:val="00211A16"/>
    <w:rsid w:val="00214E3B"/>
    <w:rsid w:val="00224DE6"/>
    <w:rsid w:val="00224F77"/>
    <w:rsid w:val="00234DDC"/>
    <w:rsid w:val="00253510"/>
    <w:rsid w:val="00261C63"/>
    <w:rsid w:val="00267C2B"/>
    <w:rsid w:val="00270262"/>
    <w:rsid w:val="002758F7"/>
    <w:rsid w:val="00276879"/>
    <w:rsid w:val="00283D47"/>
    <w:rsid w:val="00292B71"/>
    <w:rsid w:val="00293145"/>
    <w:rsid w:val="002A693F"/>
    <w:rsid w:val="002A70E8"/>
    <w:rsid w:val="002C0ACA"/>
    <w:rsid w:val="002E084E"/>
    <w:rsid w:val="002E1E4F"/>
    <w:rsid w:val="002E52C7"/>
    <w:rsid w:val="002F2065"/>
    <w:rsid w:val="002F2E45"/>
    <w:rsid w:val="00302579"/>
    <w:rsid w:val="00303EFC"/>
    <w:rsid w:val="00304A75"/>
    <w:rsid w:val="00324983"/>
    <w:rsid w:val="00332B3D"/>
    <w:rsid w:val="00341A65"/>
    <w:rsid w:val="003523C6"/>
    <w:rsid w:val="00352F18"/>
    <w:rsid w:val="00364641"/>
    <w:rsid w:val="0037342E"/>
    <w:rsid w:val="003737F3"/>
    <w:rsid w:val="00384BE6"/>
    <w:rsid w:val="0039332F"/>
    <w:rsid w:val="00396135"/>
    <w:rsid w:val="00397702"/>
    <w:rsid w:val="00397CD2"/>
    <w:rsid w:val="003A60EB"/>
    <w:rsid w:val="003B1E58"/>
    <w:rsid w:val="003B7CCD"/>
    <w:rsid w:val="003E0A86"/>
    <w:rsid w:val="003E1E55"/>
    <w:rsid w:val="003F54AD"/>
    <w:rsid w:val="003F65B9"/>
    <w:rsid w:val="004007D8"/>
    <w:rsid w:val="004018B2"/>
    <w:rsid w:val="00416815"/>
    <w:rsid w:val="004206B8"/>
    <w:rsid w:val="00423132"/>
    <w:rsid w:val="0044612A"/>
    <w:rsid w:val="00464239"/>
    <w:rsid w:val="00477A49"/>
    <w:rsid w:val="00483EB6"/>
    <w:rsid w:val="004872AB"/>
    <w:rsid w:val="00493F6F"/>
    <w:rsid w:val="004A1549"/>
    <w:rsid w:val="004A5EC5"/>
    <w:rsid w:val="004B0F5A"/>
    <w:rsid w:val="004B399C"/>
    <w:rsid w:val="004B4E44"/>
    <w:rsid w:val="004C3D67"/>
    <w:rsid w:val="004C4D3D"/>
    <w:rsid w:val="004E0DBC"/>
    <w:rsid w:val="004E3F30"/>
    <w:rsid w:val="0050532C"/>
    <w:rsid w:val="00512286"/>
    <w:rsid w:val="00521E49"/>
    <w:rsid w:val="005262AA"/>
    <w:rsid w:val="00546ED6"/>
    <w:rsid w:val="00552C71"/>
    <w:rsid w:val="00553B4F"/>
    <w:rsid w:val="00571F84"/>
    <w:rsid w:val="00580A26"/>
    <w:rsid w:val="005837E9"/>
    <w:rsid w:val="005A1964"/>
    <w:rsid w:val="005A706C"/>
    <w:rsid w:val="005E24DB"/>
    <w:rsid w:val="005F762A"/>
    <w:rsid w:val="00613C7E"/>
    <w:rsid w:val="006215A6"/>
    <w:rsid w:val="00630BC5"/>
    <w:rsid w:val="00637A5C"/>
    <w:rsid w:val="00674952"/>
    <w:rsid w:val="006934EF"/>
    <w:rsid w:val="006A0DFF"/>
    <w:rsid w:val="006A2770"/>
    <w:rsid w:val="006B0869"/>
    <w:rsid w:val="006C3778"/>
    <w:rsid w:val="006E169B"/>
    <w:rsid w:val="006F5ABF"/>
    <w:rsid w:val="00700BA3"/>
    <w:rsid w:val="0071304D"/>
    <w:rsid w:val="0071365C"/>
    <w:rsid w:val="00722E9D"/>
    <w:rsid w:val="00726323"/>
    <w:rsid w:val="00784D9B"/>
    <w:rsid w:val="00790E8D"/>
    <w:rsid w:val="00796E75"/>
    <w:rsid w:val="007B0A75"/>
    <w:rsid w:val="007C4E0D"/>
    <w:rsid w:val="007D4A8F"/>
    <w:rsid w:val="007E182A"/>
    <w:rsid w:val="007F356D"/>
    <w:rsid w:val="007F39AB"/>
    <w:rsid w:val="0080225F"/>
    <w:rsid w:val="00806BE3"/>
    <w:rsid w:val="0081077D"/>
    <w:rsid w:val="0083703D"/>
    <w:rsid w:val="008439A1"/>
    <w:rsid w:val="00865006"/>
    <w:rsid w:val="008769DB"/>
    <w:rsid w:val="00877214"/>
    <w:rsid w:val="00877DE2"/>
    <w:rsid w:val="00883D66"/>
    <w:rsid w:val="008A1F66"/>
    <w:rsid w:val="008A3797"/>
    <w:rsid w:val="008A79D3"/>
    <w:rsid w:val="008B1EAB"/>
    <w:rsid w:val="008B6E78"/>
    <w:rsid w:val="008C0E67"/>
    <w:rsid w:val="008C72C6"/>
    <w:rsid w:val="008C7EF5"/>
    <w:rsid w:val="008E0CCB"/>
    <w:rsid w:val="008E6A77"/>
    <w:rsid w:val="008F288D"/>
    <w:rsid w:val="00902494"/>
    <w:rsid w:val="0091015B"/>
    <w:rsid w:val="00926E59"/>
    <w:rsid w:val="00933347"/>
    <w:rsid w:val="0093498C"/>
    <w:rsid w:val="00952840"/>
    <w:rsid w:val="00960B01"/>
    <w:rsid w:val="00966ACA"/>
    <w:rsid w:val="00970207"/>
    <w:rsid w:val="00972161"/>
    <w:rsid w:val="00985E59"/>
    <w:rsid w:val="00986F3F"/>
    <w:rsid w:val="00997B61"/>
    <w:rsid w:val="009A0158"/>
    <w:rsid w:val="009A6402"/>
    <w:rsid w:val="009A74CF"/>
    <w:rsid w:val="009B1B41"/>
    <w:rsid w:val="009B27FB"/>
    <w:rsid w:val="009B78AF"/>
    <w:rsid w:val="009C4291"/>
    <w:rsid w:val="009D46FE"/>
    <w:rsid w:val="009E3574"/>
    <w:rsid w:val="009E5564"/>
    <w:rsid w:val="009F03D3"/>
    <w:rsid w:val="009F0FDE"/>
    <w:rsid w:val="00A07DF2"/>
    <w:rsid w:val="00A10156"/>
    <w:rsid w:val="00A131D3"/>
    <w:rsid w:val="00A14517"/>
    <w:rsid w:val="00A211EB"/>
    <w:rsid w:val="00A319E8"/>
    <w:rsid w:val="00A51CBB"/>
    <w:rsid w:val="00A53D0A"/>
    <w:rsid w:val="00A630B0"/>
    <w:rsid w:val="00A76AF6"/>
    <w:rsid w:val="00A846ED"/>
    <w:rsid w:val="00A9038A"/>
    <w:rsid w:val="00AA1885"/>
    <w:rsid w:val="00AA6CC0"/>
    <w:rsid w:val="00AB71AB"/>
    <w:rsid w:val="00AC1E22"/>
    <w:rsid w:val="00AC7A3E"/>
    <w:rsid w:val="00AF6B2B"/>
    <w:rsid w:val="00B029B2"/>
    <w:rsid w:val="00B034DD"/>
    <w:rsid w:val="00B056A5"/>
    <w:rsid w:val="00B05B0C"/>
    <w:rsid w:val="00B1089E"/>
    <w:rsid w:val="00B12D98"/>
    <w:rsid w:val="00B23EBF"/>
    <w:rsid w:val="00B30A1C"/>
    <w:rsid w:val="00B31AA9"/>
    <w:rsid w:val="00B3402D"/>
    <w:rsid w:val="00B34242"/>
    <w:rsid w:val="00B41FE8"/>
    <w:rsid w:val="00B533C3"/>
    <w:rsid w:val="00B81A79"/>
    <w:rsid w:val="00B82020"/>
    <w:rsid w:val="00BA0C22"/>
    <w:rsid w:val="00BA3651"/>
    <w:rsid w:val="00BB60D0"/>
    <w:rsid w:val="00BC641A"/>
    <w:rsid w:val="00BE5B5A"/>
    <w:rsid w:val="00BE708E"/>
    <w:rsid w:val="00C02F5B"/>
    <w:rsid w:val="00C05368"/>
    <w:rsid w:val="00C0692B"/>
    <w:rsid w:val="00C0697C"/>
    <w:rsid w:val="00C06B3B"/>
    <w:rsid w:val="00C168EB"/>
    <w:rsid w:val="00C22E35"/>
    <w:rsid w:val="00C3295F"/>
    <w:rsid w:val="00C34628"/>
    <w:rsid w:val="00C34A44"/>
    <w:rsid w:val="00C43EEC"/>
    <w:rsid w:val="00C53645"/>
    <w:rsid w:val="00C55D7A"/>
    <w:rsid w:val="00CA4BE0"/>
    <w:rsid w:val="00CA517F"/>
    <w:rsid w:val="00CB285F"/>
    <w:rsid w:val="00CB4A3A"/>
    <w:rsid w:val="00CD0388"/>
    <w:rsid w:val="00CD42AF"/>
    <w:rsid w:val="00CD7B1F"/>
    <w:rsid w:val="00D005FE"/>
    <w:rsid w:val="00D07B96"/>
    <w:rsid w:val="00D115CB"/>
    <w:rsid w:val="00D16A6D"/>
    <w:rsid w:val="00D17571"/>
    <w:rsid w:val="00D202BA"/>
    <w:rsid w:val="00D46D6F"/>
    <w:rsid w:val="00D46EDE"/>
    <w:rsid w:val="00D55B20"/>
    <w:rsid w:val="00D605DD"/>
    <w:rsid w:val="00D73107"/>
    <w:rsid w:val="00D977C7"/>
    <w:rsid w:val="00DA2F40"/>
    <w:rsid w:val="00DA4583"/>
    <w:rsid w:val="00DC1FA5"/>
    <w:rsid w:val="00DC35B0"/>
    <w:rsid w:val="00DC6F5C"/>
    <w:rsid w:val="00DD342E"/>
    <w:rsid w:val="00DD4205"/>
    <w:rsid w:val="00DE6493"/>
    <w:rsid w:val="00DF0B73"/>
    <w:rsid w:val="00DF5635"/>
    <w:rsid w:val="00E05EA8"/>
    <w:rsid w:val="00E110CE"/>
    <w:rsid w:val="00E15CA0"/>
    <w:rsid w:val="00E16AC6"/>
    <w:rsid w:val="00E36DA1"/>
    <w:rsid w:val="00E42685"/>
    <w:rsid w:val="00E42A5E"/>
    <w:rsid w:val="00E43CF2"/>
    <w:rsid w:val="00E53901"/>
    <w:rsid w:val="00E706F0"/>
    <w:rsid w:val="00E738DB"/>
    <w:rsid w:val="00E754D7"/>
    <w:rsid w:val="00E8037C"/>
    <w:rsid w:val="00E90F18"/>
    <w:rsid w:val="00EA5ED9"/>
    <w:rsid w:val="00EB26CC"/>
    <w:rsid w:val="00EB3F06"/>
    <w:rsid w:val="00EC0D4F"/>
    <w:rsid w:val="00EC2BD0"/>
    <w:rsid w:val="00EC6A96"/>
    <w:rsid w:val="00EE5798"/>
    <w:rsid w:val="00EE5BE3"/>
    <w:rsid w:val="00EE79CE"/>
    <w:rsid w:val="00F10DB9"/>
    <w:rsid w:val="00F1285E"/>
    <w:rsid w:val="00F158F1"/>
    <w:rsid w:val="00F207BB"/>
    <w:rsid w:val="00F22EB3"/>
    <w:rsid w:val="00F2795F"/>
    <w:rsid w:val="00F36F0D"/>
    <w:rsid w:val="00F37CD1"/>
    <w:rsid w:val="00F533A4"/>
    <w:rsid w:val="00F60583"/>
    <w:rsid w:val="00F61366"/>
    <w:rsid w:val="00F74146"/>
    <w:rsid w:val="00F7463C"/>
    <w:rsid w:val="00F80E22"/>
    <w:rsid w:val="00F96A75"/>
    <w:rsid w:val="00F96C74"/>
    <w:rsid w:val="00FA4F9B"/>
    <w:rsid w:val="00FA58A7"/>
    <w:rsid w:val="00FA60B7"/>
    <w:rsid w:val="00FB673A"/>
    <w:rsid w:val="00FC109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301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F84"/>
    <w:pPr>
      <w:spacing w:after="0" w:line="240" w:lineRule="auto"/>
      <w:jc w:val="both"/>
    </w:pPr>
    <w:rPr>
      <w:rFonts w:ascii="Times New Roman" w:eastAsia="Times New Roman" w:hAnsi="Times New Roman" w:cs="Times New Roman"/>
      <w:noProof/>
      <w:sz w:val="24"/>
      <w:szCs w:val="24"/>
    </w:rPr>
  </w:style>
  <w:style w:type="paragraph" w:styleId="Heading1">
    <w:name w:val="heading 1"/>
    <w:basedOn w:val="Normal"/>
    <w:next w:val="Normal"/>
    <w:link w:val="Heading1Char"/>
    <w:uiPriority w:val="9"/>
    <w:qFormat/>
    <w:rsid w:val="00D605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02579"/>
    <w:pPr>
      <w:keepNext/>
      <w:keepLines/>
      <w:spacing w:before="200" w:line="276" w:lineRule="auto"/>
      <w:jc w:val="left"/>
      <w:outlineLvl w:val="1"/>
    </w:pPr>
    <w:rPr>
      <w:rFonts w:asciiTheme="majorHAnsi" w:eastAsiaTheme="majorEastAsia" w:hAnsiTheme="majorHAnsi" w:cstheme="majorBidi"/>
      <w:b/>
      <w:bCs/>
      <w:noProof w:val="0"/>
      <w:color w:val="4F81BD" w:themeColor="accent1"/>
      <w:sz w:val="26"/>
      <w:szCs w:val="26"/>
      <w:lang w:val="en-US"/>
    </w:rPr>
  </w:style>
  <w:style w:type="paragraph" w:styleId="Heading3">
    <w:name w:val="heading 3"/>
    <w:basedOn w:val="Normal"/>
    <w:next w:val="Normal"/>
    <w:link w:val="Heading3Char"/>
    <w:uiPriority w:val="9"/>
    <w:semiHidden/>
    <w:unhideWhenUsed/>
    <w:qFormat/>
    <w:rsid w:val="00D605D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F84"/>
    <w:pPr>
      <w:ind w:left="720"/>
      <w:contextualSpacing/>
    </w:pPr>
  </w:style>
  <w:style w:type="paragraph" w:styleId="Header">
    <w:name w:val="header"/>
    <w:basedOn w:val="Normal"/>
    <w:link w:val="HeaderChar"/>
    <w:unhideWhenUsed/>
    <w:rsid w:val="00397CD2"/>
    <w:pPr>
      <w:tabs>
        <w:tab w:val="center" w:pos="4513"/>
        <w:tab w:val="right" w:pos="9026"/>
      </w:tabs>
    </w:pPr>
  </w:style>
  <w:style w:type="character" w:customStyle="1" w:styleId="HeaderChar">
    <w:name w:val="Header Char"/>
    <w:basedOn w:val="DefaultParagraphFont"/>
    <w:link w:val="Header"/>
    <w:rsid w:val="00397CD2"/>
    <w:rPr>
      <w:rFonts w:ascii="Times New Roman" w:eastAsia="Times New Roman" w:hAnsi="Times New Roman" w:cs="Times New Roman"/>
      <w:noProof/>
      <w:sz w:val="24"/>
      <w:szCs w:val="24"/>
    </w:rPr>
  </w:style>
  <w:style w:type="paragraph" w:styleId="Footer">
    <w:name w:val="footer"/>
    <w:basedOn w:val="Normal"/>
    <w:link w:val="FooterChar"/>
    <w:uiPriority w:val="99"/>
    <w:semiHidden/>
    <w:unhideWhenUsed/>
    <w:rsid w:val="00397CD2"/>
    <w:pPr>
      <w:tabs>
        <w:tab w:val="center" w:pos="4513"/>
        <w:tab w:val="right" w:pos="9026"/>
      </w:tabs>
    </w:pPr>
  </w:style>
  <w:style w:type="character" w:customStyle="1" w:styleId="FooterChar">
    <w:name w:val="Footer Char"/>
    <w:basedOn w:val="DefaultParagraphFont"/>
    <w:link w:val="Footer"/>
    <w:uiPriority w:val="99"/>
    <w:semiHidden/>
    <w:rsid w:val="00397CD2"/>
    <w:rPr>
      <w:rFonts w:ascii="Times New Roman" w:eastAsia="Times New Roman" w:hAnsi="Times New Roman" w:cs="Times New Roman"/>
      <w:noProof/>
      <w:sz w:val="24"/>
      <w:szCs w:val="24"/>
    </w:rPr>
  </w:style>
  <w:style w:type="paragraph" w:styleId="Title">
    <w:name w:val="Title"/>
    <w:basedOn w:val="Normal"/>
    <w:link w:val="TitleChar"/>
    <w:qFormat/>
    <w:rsid w:val="000A57FB"/>
    <w:pPr>
      <w:spacing w:line="480" w:lineRule="auto"/>
      <w:jc w:val="center"/>
    </w:pPr>
    <w:rPr>
      <w:b/>
      <w:bCs/>
      <w:noProof w:val="0"/>
      <w:lang w:val="en-US"/>
    </w:rPr>
  </w:style>
  <w:style w:type="character" w:customStyle="1" w:styleId="TitleChar">
    <w:name w:val="Title Char"/>
    <w:basedOn w:val="DefaultParagraphFont"/>
    <w:link w:val="Title"/>
    <w:rsid w:val="000A57FB"/>
    <w:rPr>
      <w:rFonts w:ascii="Times New Roman" w:eastAsia="Times New Roman" w:hAnsi="Times New Roman" w:cs="Times New Roman"/>
      <w:b/>
      <w:bCs/>
      <w:sz w:val="24"/>
      <w:szCs w:val="24"/>
      <w:lang w:val="en-US"/>
    </w:rPr>
  </w:style>
  <w:style w:type="paragraph" w:styleId="BodyText">
    <w:name w:val="Body Text"/>
    <w:basedOn w:val="Normal"/>
    <w:link w:val="BodyTextChar"/>
    <w:uiPriority w:val="99"/>
    <w:rsid w:val="000A57FB"/>
    <w:pPr>
      <w:spacing w:after="120"/>
      <w:jc w:val="left"/>
    </w:pPr>
    <w:rPr>
      <w:noProof w:val="0"/>
      <w:lang w:val="en-US"/>
    </w:rPr>
  </w:style>
  <w:style w:type="character" w:customStyle="1" w:styleId="BodyTextChar">
    <w:name w:val="Body Text Char"/>
    <w:basedOn w:val="DefaultParagraphFont"/>
    <w:link w:val="BodyText"/>
    <w:uiPriority w:val="99"/>
    <w:rsid w:val="000A57FB"/>
    <w:rPr>
      <w:rFonts w:ascii="Times New Roman" w:eastAsia="Times New Roman" w:hAnsi="Times New Roman" w:cs="Times New Roman"/>
      <w:sz w:val="24"/>
      <w:szCs w:val="24"/>
      <w:lang w:val="en-US"/>
    </w:rPr>
  </w:style>
  <w:style w:type="paragraph" w:styleId="NoSpacing">
    <w:name w:val="No Spacing"/>
    <w:uiPriority w:val="1"/>
    <w:qFormat/>
    <w:rsid w:val="000A57FB"/>
    <w:pPr>
      <w:spacing w:after="0" w:line="240" w:lineRule="auto"/>
    </w:pPr>
  </w:style>
  <w:style w:type="paragraph" w:styleId="BodyTextIndent">
    <w:name w:val="Body Text Indent"/>
    <w:basedOn w:val="Normal"/>
    <w:link w:val="BodyTextIndentChar"/>
    <w:uiPriority w:val="99"/>
    <w:unhideWhenUsed/>
    <w:rsid w:val="000A57FB"/>
    <w:pPr>
      <w:spacing w:after="120"/>
      <w:ind w:left="283"/>
      <w:jc w:val="left"/>
    </w:pPr>
  </w:style>
  <w:style w:type="character" w:customStyle="1" w:styleId="BodyTextIndentChar">
    <w:name w:val="Body Text Indent Char"/>
    <w:basedOn w:val="DefaultParagraphFont"/>
    <w:link w:val="BodyTextIndent"/>
    <w:uiPriority w:val="99"/>
    <w:rsid w:val="000A57FB"/>
    <w:rPr>
      <w:rFonts w:ascii="Times New Roman" w:eastAsia="Times New Roman" w:hAnsi="Times New Roman" w:cs="Times New Roman"/>
      <w:noProof/>
      <w:sz w:val="24"/>
      <w:szCs w:val="24"/>
    </w:rPr>
  </w:style>
  <w:style w:type="character" w:customStyle="1" w:styleId="Heading2Char">
    <w:name w:val="Heading 2 Char"/>
    <w:basedOn w:val="DefaultParagraphFont"/>
    <w:link w:val="Heading2"/>
    <w:uiPriority w:val="9"/>
    <w:rsid w:val="00302579"/>
    <w:rPr>
      <w:rFonts w:asciiTheme="majorHAnsi" w:eastAsiaTheme="majorEastAsia" w:hAnsiTheme="majorHAnsi" w:cstheme="majorBidi"/>
      <w:b/>
      <w:bCs/>
      <w:color w:val="4F81BD" w:themeColor="accent1"/>
      <w:sz w:val="26"/>
      <w:szCs w:val="26"/>
      <w:lang w:val="en-US"/>
    </w:rPr>
  </w:style>
  <w:style w:type="character" w:styleId="Hyperlink">
    <w:name w:val="Hyperlink"/>
    <w:basedOn w:val="DefaultParagraphFont"/>
    <w:uiPriority w:val="99"/>
    <w:rsid w:val="00302579"/>
    <w:rPr>
      <w:color w:val="0000FF"/>
      <w:u w:val="single"/>
    </w:rPr>
  </w:style>
  <w:style w:type="table" w:styleId="TableGrid">
    <w:name w:val="Table Grid"/>
    <w:basedOn w:val="TableNormal"/>
    <w:uiPriority w:val="59"/>
    <w:rsid w:val="004E3F3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605DD"/>
    <w:rPr>
      <w:rFonts w:asciiTheme="majorHAnsi" w:eastAsiaTheme="majorEastAsia" w:hAnsiTheme="majorHAnsi" w:cstheme="majorBidi"/>
      <w:b/>
      <w:bCs/>
      <w:noProof/>
      <w:color w:val="365F91" w:themeColor="accent1" w:themeShade="BF"/>
      <w:sz w:val="28"/>
      <w:szCs w:val="28"/>
    </w:rPr>
  </w:style>
  <w:style w:type="character" w:customStyle="1" w:styleId="Heading3Char">
    <w:name w:val="Heading 3 Char"/>
    <w:basedOn w:val="DefaultParagraphFont"/>
    <w:link w:val="Heading3"/>
    <w:uiPriority w:val="9"/>
    <w:semiHidden/>
    <w:rsid w:val="00D605DD"/>
    <w:rPr>
      <w:rFonts w:asciiTheme="majorHAnsi" w:eastAsiaTheme="majorEastAsia" w:hAnsiTheme="majorHAnsi" w:cstheme="majorBidi"/>
      <w:b/>
      <w:bCs/>
      <w:noProof/>
      <w:color w:val="4F81BD" w:themeColor="accent1"/>
      <w:sz w:val="24"/>
      <w:szCs w:val="24"/>
    </w:rPr>
  </w:style>
  <w:style w:type="paragraph" w:styleId="BalloonText">
    <w:name w:val="Balloon Text"/>
    <w:basedOn w:val="Normal"/>
    <w:link w:val="BalloonTextChar"/>
    <w:uiPriority w:val="99"/>
    <w:semiHidden/>
    <w:unhideWhenUsed/>
    <w:rsid w:val="00B1089E"/>
    <w:rPr>
      <w:rFonts w:ascii="Tahoma" w:hAnsi="Tahoma" w:cs="Tahoma"/>
      <w:sz w:val="16"/>
      <w:szCs w:val="16"/>
    </w:rPr>
  </w:style>
  <w:style w:type="character" w:customStyle="1" w:styleId="BalloonTextChar">
    <w:name w:val="Balloon Text Char"/>
    <w:basedOn w:val="DefaultParagraphFont"/>
    <w:link w:val="BalloonText"/>
    <w:uiPriority w:val="99"/>
    <w:semiHidden/>
    <w:rsid w:val="00B1089E"/>
    <w:rPr>
      <w:rFonts w:ascii="Tahoma" w:eastAsia="Times New Roman" w:hAnsi="Tahoma" w:cs="Tahoma"/>
      <w:noProof/>
      <w:sz w:val="16"/>
      <w:szCs w:val="16"/>
    </w:rPr>
  </w:style>
  <w:style w:type="table" w:styleId="LightShading-Accent4">
    <w:name w:val="Light Shading Accent 4"/>
    <w:basedOn w:val="TableNormal"/>
    <w:uiPriority w:val="60"/>
    <w:rsid w:val="00BA0C22"/>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1">
    <w:name w:val="Light Shading Accent 1"/>
    <w:basedOn w:val="TableNormal"/>
    <w:uiPriority w:val="60"/>
    <w:rsid w:val="00BA0C2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BA0C2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1131942553">
      <w:bodyDiv w:val="1"/>
      <w:marLeft w:val="0"/>
      <w:marRight w:val="0"/>
      <w:marTop w:val="0"/>
      <w:marBottom w:val="0"/>
      <w:divBdr>
        <w:top w:val="none" w:sz="0" w:space="0" w:color="auto"/>
        <w:left w:val="none" w:sz="0" w:space="0" w:color="auto"/>
        <w:bottom w:val="none" w:sz="0" w:space="0" w:color="auto"/>
        <w:right w:val="none" w:sz="0" w:space="0" w:color="auto"/>
      </w:divBdr>
      <w:divsChild>
        <w:div w:id="725758985">
          <w:marLeft w:val="714"/>
          <w:marRight w:val="0"/>
          <w:marTop w:val="0"/>
          <w:marBottom w:val="0"/>
          <w:divBdr>
            <w:top w:val="none" w:sz="0" w:space="0" w:color="auto"/>
            <w:left w:val="none" w:sz="0" w:space="0" w:color="auto"/>
            <w:bottom w:val="none" w:sz="0" w:space="0" w:color="auto"/>
            <w:right w:val="none" w:sz="0" w:space="0" w:color="auto"/>
          </w:divBdr>
        </w:div>
      </w:divsChild>
    </w:div>
    <w:div w:id="129101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quaticpath.umd.edu/fhm/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s.kampa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0"/>
          <c:order val="0"/>
          <c:tx>
            <c:strRef>
              <c:f>Sheet3!$O$21</c:f>
              <c:strCache>
                <c:ptCount val="1"/>
                <c:pt idx="0">
                  <c:v>Siak</c:v>
                </c:pt>
              </c:strCache>
            </c:strRef>
          </c:tx>
          <c:cat>
            <c:strRef>
              <c:f>Sheet3!$P$20:$Q$20</c:f>
              <c:strCache>
                <c:ptCount val="2"/>
                <c:pt idx="0">
                  <c:v>LEBAR (mm)</c:v>
                </c:pt>
                <c:pt idx="1">
                  <c:v>JARAK (mm)</c:v>
                </c:pt>
              </c:strCache>
            </c:strRef>
          </c:cat>
          <c:val>
            <c:numRef>
              <c:f>Sheet3!$P$21:$Q$21</c:f>
              <c:numCache>
                <c:formatCode>0.00</c:formatCode>
                <c:ptCount val="2"/>
                <c:pt idx="0">
                  <c:v>1.4800000000000131E-2</c:v>
                </c:pt>
                <c:pt idx="1">
                  <c:v>5.8249999999999986E-3</c:v>
                </c:pt>
              </c:numCache>
            </c:numRef>
          </c:val>
        </c:ser>
        <c:ser>
          <c:idx val="1"/>
          <c:order val="1"/>
          <c:tx>
            <c:strRef>
              <c:f>Sheet3!$O$22</c:f>
              <c:strCache>
                <c:ptCount val="1"/>
                <c:pt idx="0">
                  <c:v>Kampar</c:v>
                </c:pt>
              </c:strCache>
            </c:strRef>
          </c:tx>
          <c:cat>
            <c:strRef>
              <c:f>Sheet3!$P$20:$Q$20</c:f>
              <c:strCache>
                <c:ptCount val="2"/>
                <c:pt idx="0">
                  <c:v>LEBAR (mm)</c:v>
                </c:pt>
                <c:pt idx="1">
                  <c:v>JARAK (mm)</c:v>
                </c:pt>
              </c:strCache>
            </c:strRef>
          </c:cat>
          <c:val>
            <c:numRef>
              <c:f>Sheet3!$P$22:$Q$22</c:f>
              <c:numCache>
                <c:formatCode>0.00</c:formatCode>
                <c:ptCount val="2"/>
                <c:pt idx="0">
                  <c:v>6.6000000000000511E-3</c:v>
                </c:pt>
                <c:pt idx="1">
                  <c:v>2.2900000000000052E-2</c:v>
                </c:pt>
              </c:numCache>
            </c:numRef>
          </c:val>
        </c:ser>
        <c:axId val="77318784"/>
        <c:axId val="77156736"/>
      </c:barChart>
      <c:catAx>
        <c:axId val="77318784"/>
        <c:scaling>
          <c:orientation val="minMax"/>
        </c:scaling>
        <c:axPos val="b"/>
        <c:tickLblPos val="nextTo"/>
        <c:crossAx val="77156736"/>
        <c:crosses val="autoZero"/>
        <c:auto val="1"/>
        <c:lblAlgn val="ctr"/>
        <c:lblOffset val="100"/>
      </c:catAx>
      <c:valAx>
        <c:axId val="77156736"/>
        <c:scaling>
          <c:orientation val="minMax"/>
        </c:scaling>
        <c:axPos val="l"/>
        <c:numFmt formatCode="0.00" sourceLinked="1"/>
        <c:tickLblPos val="nextTo"/>
        <c:crossAx val="77318784"/>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FB8AF-F8FA-44F5-8062-174F9D2F6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6163</Words>
  <Characters>35135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cp:lastPrinted>2012-11-19T14:10:00Z</cp:lastPrinted>
  <dcterms:created xsi:type="dcterms:W3CDTF">2012-11-25T09:06:00Z</dcterms:created>
  <dcterms:modified xsi:type="dcterms:W3CDTF">2012-11-25T09:19:00Z</dcterms:modified>
</cp:coreProperties>
</file>